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РАБОЧАЯ ПРОГРАММА </w:t>
      </w: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caps/>
          <w:sz w:val="28"/>
          <w:szCs w:val="28"/>
          <w:lang w:val="ru-RU"/>
        </w:rPr>
        <w:t>производственной</w:t>
      </w:r>
      <w:r w:rsidRPr="00AA7008">
        <w:rPr>
          <w:b/>
          <w:sz w:val="28"/>
          <w:szCs w:val="28"/>
          <w:lang w:val="ru-RU"/>
        </w:rPr>
        <w:t xml:space="preserve"> ПРАКТИКИ </w:t>
      </w:r>
    </w:p>
    <w:p w:rsidR="00AA7008" w:rsidRPr="00AA7008" w:rsidRDefault="00AA7008" w:rsidP="00AA7008">
      <w:pPr>
        <w:jc w:val="center"/>
        <w:rPr>
          <w:b/>
          <w:sz w:val="40"/>
          <w:szCs w:val="40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В </w:t>
      </w:r>
      <w:r w:rsidR="004C6042">
        <w:rPr>
          <w:b/>
          <w:sz w:val="28"/>
          <w:szCs w:val="28"/>
          <w:lang w:val="ru-RU"/>
        </w:rPr>
        <w:t>ЮРИДИЧЕСКОМ ОТДЕЛЕ (</w:t>
      </w:r>
      <w:r>
        <w:rPr>
          <w:b/>
          <w:sz w:val="28"/>
          <w:szCs w:val="28"/>
          <w:lang w:val="ru-RU"/>
        </w:rPr>
        <w:t>С</w:t>
      </w:r>
      <w:r w:rsidR="004C6042">
        <w:rPr>
          <w:b/>
          <w:sz w:val="28"/>
          <w:szCs w:val="28"/>
          <w:lang w:val="ru-RU"/>
        </w:rPr>
        <w:t>ЛУЖБ</w:t>
      </w:r>
      <w:r>
        <w:rPr>
          <w:b/>
          <w:sz w:val="28"/>
          <w:szCs w:val="28"/>
          <w:lang w:val="ru-RU"/>
        </w:rPr>
        <w:t>Е</w:t>
      </w:r>
      <w:r w:rsidR="004C6042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 xml:space="preserve"> </w:t>
      </w:r>
      <w:r w:rsidR="00BC61F8">
        <w:rPr>
          <w:b/>
          <w:sz w:val="28"/>
          <w:szCs w:val="28"/>
          <w:lang w:val="ru-RU"/>
        </w:rPr>
        <w:t>ОР</w:t>
      </w:r>
      <w:r w:rsidR="004C6042">
        <w:rPr>
          <w:b/>
          <w:sz w:val="28"/>
          <w:szCs w:val="28"/>
          <w:lang w:val="ru-RU"/>
        </w:rPr>
        <w:t>ГАНИЗА</w:t>
      </w:r>
      <w:r w:rsidR="00BC61F8">
        <w:rPr>
          <w:b/>
          <w:sz w:val="28"/>
          <w:szCs w:val="28"/>
          <w:lang w:val="ru-RU"/>
        </w:rPr>
        <w:t>ЦИИ</w:t>
      </w:r>
    </w:p>
    <w:p w:rsidR="00AA7008" w:rsidRDefault="00AA7008" w:rsidP="00AA700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«ПРАКТИКА ПО ПОЛУЧЕНИЮ ПРОФЕССИОНАЛЬНЫХ УМЕНИЙ И ОПЫТА ПРОФЕССИОНАЛЬНОЙ ДЕЯТЕЛЬНОСТИ»</w:t>
      </w:r>
    </w:p>
    <w:p w:rsidR="00AA7008" w:rsidRDefault="00AA7008" w:rsidP="00AA7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Б2.П.1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40.03.01 Юриспруденция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бакалавриата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4C6042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AA7008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>очная, очно-заочная, заочная (ускоренное обучение на базе ВО)</w:t>
            </w:r>
          </w:p>
        </w:tc>
      </w:tr>
      <w:tr w:rsidR="00440F9C" w:rsidRPr="004C6042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Бакалавр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процесса</w:t>
      </w:r>
      <w:r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AA7008">
        <w:rPr>
          <w:rFonts w:eastAsia="Calibri"/>
          <w:color w:val="000000"/>
          <w:sz w:val="28"/>
          <w:szCs w:val="28"/>
          <w:lang w:val="ru-RU"/>
        </w:rPr>
        <w:t>протокол № 12 от 18.04.2019 года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., доцент кафедры гражданского права и процесса Оренбургского института (филиала) Университета имени О.Е. Кутафина.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7A6154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>., профессор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природоресурсного права Оренбургского института (филиала) Университета имени О.Е. Кутафина </w:t>
      </w:r>
    </w:p>
    <w:p w:rsidR="00AA7008" w:rsidRPr="00AA7008" w:rsidRDefault="00AA7008" w:rsidP="0072429A">
      <w:pPr>
        <w:ind w:right="-282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в </w:t>
      </w:r>
      <w:r>
        <w:rPr>
          <w:sz w:val="28"/>
          <w:szCs w:val="28"/>
          <w:lang w:val="ru-RU"/>
        </w:rPr>
        <w:t>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4206B1">
        <w:rPr>
          <w:rFonts w:eastAsia="Calibri"/>
          <w:color w:val="000000"/>
          <w:sz w:val="28"/>
          <w:szCs w:val="28"/>
          <w:lang w:val="ru-RU"/>
        </w:rPr>
        <w:t xml:space="preserve">общей юрисдикции </w:t>
      </w:r>
      <w:r w:rsidR="00D50E05">
        <w:rPr>
          <w:rFonts w:eastAsia="Calibri"/>
          <w:color w:val="000000"/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</w:t>
      </w:r>
      <w:r w:rsidR="00C85A84" w:rsidRPr="00C85A84">
        <w:rPr>
          <w:sz w:val="28"/>
          <w:szCs w:val="28"/>
          <w:lang w:val="ru-RU"/>
        </w:rPr>
        <w:t>Б2.П.1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институт (филиал) Университета имени О.Е. Кутафина (МГЮА), 2019.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>Программа составлена в соответствии с требованиями ФГОС ВО по направлению подготовки 40.03.01 Юриспруденция (уровень бакалавриата),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 имени О.Е. Кутафина (МГЮА), 2019.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>ОП ВО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BB7A3D">
              <w:rPr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="00053322">
              <w:rPr>
                <w:sz w:val="24"/>
                <w:szCs w:val="24"/>
                <w:lang w:val="ru-RU"/>
              </w:rPr>
              <w:t xml:space="preserve">прохождения производственной </w:t>
            </w:r>
            <w:r w:rsidR="00BB7A3D">
              <w:rPr>
                <w:sz w:val="24"/>
                <w:szCs w:val="24"/>
                <w:lang w:val="ru-RU"/>
              </w:rPr>
              <w:t>практики…...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="00053322" w:rsidRPr="008B2154">
              <w:rPr>
                <w:sz w:val="24"/>
                <w:szCs w:val="24"/>
                <w:lang w:val="ru-RU"/>
              </w:rPr>
              <w:t xml:space="preserve"> </w:t>
            </w:r>
            <w:r w:rsidRPr="008B2154">
              <w:rPr>
                <w:sz w:val="24"/>
                <w:szCs w:val="24"/>
                <w:lang w:val="ru-RU"/>
              </w:rPr>
              <w:t xml:space="preserve">й </w:t>
            </w:r>
            <w:r w:rsidR="002F2CA3">
              <w:rPr>
                <w:sz w:val="24"/>
                <w:szCs w:val="24"/>
                <w:lang w:val="ru-RU"/>
              </w:rPr>
              <w:t>практики………</w:t>
            </w:r>
            <w:r w:rsidR="00174E68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053322">
              <w:rPr>
                <w:sz w:val="24"/>
                <w:szCs w:val="24"/>
                <w:lang w:val="ru-RU"/>
              </w:rPr>
              <w:t>практики</w:t>
            </w:r>
            <w:r w:rsidR="00053322" w:rsidRPr="008B2154">
              <w:rPr>
                <w:sz w:val="24"/>
                <w:szCs w:val="24"/>
                <w:lang w:val="ru-RU"/>
              </w:rPr>
              <w:t>…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</w:t>
            </w:r>
            <w:r w:rsidR="002F2CA3">
              <w:rPr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456" w:type="dxa"/>
          </w:tcPr>
          <w:p w:rsidR="00513D94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96C5C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053322">
              <w:rPr>
                <w:sz w:val="24"/>
                <w:szCs w:val="24"/>
                <w:lang w:val="ru-RU"/>
              </w:rPr>
              <w:t>для аттестации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</w:t>
            </w:r>
            <w:proofErr w:type="gramStart"/>
            <w:r w:rsidR="00AB6BDA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174E68" w:rsidRPr="008B2154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96C5C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174E68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174E68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96C5C">
              <w:rPr>
                <w:sz w:val="24"/>
                <w:szCs w:val="24"/>
                <w:lang w:val="ru-RU"/>
              </w:rPr>
              <w:t>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осуществлении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включая перечень программного обеспечения и информационных справочных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>…...</w:t>
            </w:r>
            <w:r w:rsidR="00595226">
              <w:rPr>
                <w:sz w:val="24"/>
                <w:szCs w:val="24"/>
                <w:lang w:val="ru-RU"/>
              </w:rPr>
              <w:t>.</w:t>
            </w:r>
            <w:proofErr w:type="gramEnd"/>
            <w:r w:rsidR="0059522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96C5C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C96C5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</w:t>
            </w:r>
            <w:r w:rsidR="003F6B8C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96C5C">
              <w:rPr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 xml:space="preserve"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</w:t>
      </w:r>
      <w:r w:rsidR="00820D3F">
        <w:rPr>
          <w:lang w:val="ru-RU"/>
        </w:rPr>
        <w:t>юридического отдела (службы) организации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</w:t>
      </w:r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>- профессиональная ориентация обучающихся</w:t>
      </w:r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2524B3" w:rsidRPr="002524B3" w:rsidRDefault="002524B3" w:rsidP="002524B3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Б2.П.1 входит в блок Б2.П «Производственная практика» учебного плана подготовки бакалавров по направлению подготовки 40.03.01 Юриспруденция (уровень бакалавриата). </w:t>
      </w:r>
    </w:p>
    <w:p w:rsidR="00F07D64" w:rsidRPr="002524B3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</w:t>
      </w:r>
      <w:r w:rsidRPr="002524B3">
        <w:rPr>
          <w:lang w:val="ru-RU" w:eastAsia="ru-RU"/>
        </w:rPr>
        <w:t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2524B3" w:rsidRPr="002524B3" w:rsidRDefault="00F07D64" w:rsidP="002524B3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 w:rsidR="000D0083">
        <w:rPr>
          <w:sz w:val="28"/>
          <w:szCs w:val="28"/>
          <w:lang w:val="ru-RU" w:eastAsia="ru-RU"/>
        </w:rPr>
        <w:t xml:space="preserve">опыта профессиональной деятельности </w:t>
      </w:r>
      <w:r w:rsidRPr="00820D3F">
        <w:rPr>
          <w:sz w:val="28"/>
          <w:szCs w:val="28"/>
          <w:lang w:val="ru-RU" w:eastAsia="ru-RU"/>
        </w:rPr>
        <w:t xml:space="preserve">в </w:t>
      </w:r>
      <w:r w:rsidR="00820D3F" w:rsidRPr="00820D3F">
        <w:rPr>
          <w:sz w:val="28"/>
          <w:szCs w:val="28"/>
          <w:lang w:val="ru-RU"/>
        </w:rPr>
        <w:t>юридическом отделе (службе) организации</w:t>
      </w:r>
      <w:r w:rsidR="00DA4BBE">
        <w:rPr>
          <w:sz w:val="28"/>
          <w:szCs w:val="28"/>
          <w:lang w:val="ru-RU" w:eastAsia="ru-RU"/>
        </w:rPr>
        <w:t xml:space="preserve"> </w:t>
      </w:r>
      <w:r w:rsidRPr="002524B3">
        <w:rPr>
          <w:sz w:val="28"/>
          <w:szCs w:val="28"/>
          <w:lang w:val="ru-RU" w:eastAsia="ru-RU"/>
        </w:rPr>
        <w:t xml:space="preserve">базируется на предварительном освоении таких </w:t>
      </w:r>
      <w:r w:rsidR="002524B3">
        <w:rPr>
          <w:sz w:val="28"/>
          <w:szCs w:val="28"/>
          <w:lang w:val="ru-RU" w:eastAsia="ru-RU"/>
        </w:rPr>
        <w:t xml:space="preserve">учебных дисциплин (модулей),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="002524B3" w:rsidRPr="002524B3">
        <w:rPr>
          <w:color w:val="000000"/>
          <w:sz w:val="28"/>
          <w:szCs w:val="28"/>
          <w:lang w:val="ru-RU"/>
        </w:rPr>
        <w:t>«Гражданский процесс»</w:t>
      </w:r>
      <w:r w:rsidR="002524B3">
        <w:rPr>
          <w:color w:val="000000"/>
          <w:sz w:val="28"/>
          <w:szCs w:val="28"/>
          <w:lang w:val="ru-RU"/>
        </w:rPr>
        <w:t xml:space="preserve"> </w:t>
      </w:r>
      <w:r w:rsidR="002524B3">
        <w:rPr>
          <w:sz w:val="28"/>
          <w:szCs w:val="28"/>
          <w:lang w:val="ru-RU"/>
        </w:rPr>
        <w:t>(Б1.Б.11),</w:t>
      </w:r>
      <w:r w:rsidR="002524B3" w:rsidRPr="002524B3">
        <w:rPr>
          <w:sz w:val="28"/>
          <w:szCs w:val="28"/>
          <w:lang w:val="ru-RU"/>
        </w:rPr>
        <w:t xml:space="preserve"> «Гражданское право (часть </w:t>
      </w:r>
      <w:r w:rsidR="002524B3" w:rsidRPr="002524B3">
        <w:rPr>
          <w:sz w:val="28"/>
          <w:szCs w:val="28"/>
        </w:rPr>
        <w:t>I</w:t>
      </w:r>
      <w:r w:rsidR="002524B3" w:rsidRPr="002524B3">
        <w:rPr>
          <w:sz w:val="28"/>
          <w:szCs w:val="28"/>
          <w:lang w:val="ru-RU"/>
        </w:rPr>
        <w:t xml:space="preserve">)» (Б1.Б.10.1), «Гражданское право (часть </w:t>
      </w:r>
      <w:r w:rsidR="002524B3" w:rsidRPr="002524B3">
        <w:rPr>
          <w:sz w:val="28"/>
          <w:szCs w:val="28"/>
        </w:rPr>
        <w:t>II</w:t>
      </w:r>
      <w:r w:rsidR="002524B3" w:rsidRPr="002524B3">
        <w:rPr>
          <w:sz w:val="28"/>
          <w:szCs w:val="28"/>
          <w:lang w:val="ru-RU"/>
        </w:rPr>
        <w:t xml:space="preserve">)» (Б1.Б.10.2), в то же время, </w:t>
      </w:r>
      <w:r w:rsidR="002524B3">
        <w:rPr>
          <w:sz w:val="28"/>
          <w:szCs w:val="28"/>
          <w:lang w:val="ru-RU"/>
        </w:rPr>
        <w:t>«Практика по получению профессиональных умений и опыта профессиональной деятельности» Б2.П.1</w:t>
      </w:r>
      <w:r w:rsidR="002524B3" w:rsidRPr="002524B3">
        <w:rPr>
          <w:sz w:val="28"/>
          <w:szCs w:val="28"/>
          <w:lang w:val="ru-RU"/>
        </w:rPr>
        <w:t xml:space="preserve"> является базой для изучения таких учебных дисциплин (модулей), как «Арбитражный процесс» (Б1.Б.12), «Трудовые споры» (Б1.В.ДВ.3.4.), «Практикум по исполнительному производству» (Б1.В.ДВ.4.1), «Практикум по страховому праву» (Б1.В.ДВ.5.1).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820D3F">
        <w:rPr>
          <w:lang w:val="ru-RU" w:eastAsia="ru-RU"/>
        </w:rPr>
        <w:t xml:space="preserve">в </w:t>
      </w:r>
      <w:r w:rsidR="00820D3F">
        <w:rPr>
          <w:lang w:val="ru-RU"/>
        </w:rPr>
        <w:t>юридический отдел (службу) организации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F71EE5">
        <w:rPr>
          <w:lang w:val="ru-RU" w:eastAsia="ru-RU"/>
        </w:rPr>
        <w:t xml:space="preserve"> порядке осуществления договорной и </w:t>
      </w:r>
      <w:proofErr w:type="spellStart"/>
      <w:r w:rsidR="00F71EE5">
        <w:rPr>
          <w:lang w:val="ru-RU" w:eastAsia="ru-RU"/>
        </w:rPr>
        <w:t>претензионно</w:t>
      </w:r>
      <w:proofErr w:type="spellEnd"/>
      <w:r w:rsidR="00F71EE5">
        <w:rPr>
          <w:lang w:val="ru-RU" w:eastAsia="ru-RU"/>
        </w:rPr>
        <w:t xml:space="preserve">-исковой работы </w:t>
      </w:r>
      <w:r w:rsidR="00F07D64" w:rsidRPr="00F07D64">
        <w:rPr>
          <w:lang w:val="ru-RU" w:eastAsia="ru-RU"/>
        </w:rPr>
        <w:t>организации</w:t>
      </w:r>
      <w:r w:rsidR="00F71EE5">
        <w:rPr>
          <w:lang w:val="ru-RU" w:eastAsia="ru-RU"/>
        </w:rPr>
        <w:t>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F71EE5">
        <w:rPr>
          <w:lang w:val="ru-RU"/>
        </w:rPr>
        <w:t>юридического отдела (службы) организации</w:t>
      </w:r>
      <w:r w:rsidR="00DA4BBE">
        <w:rPr>
          <w:lang w:val="ru-RU" w:eastAsia="ru-RU"/>
        </w:rPr>
        <w:t>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</w:t>
      </w:r>
      <w:r w:rsidR="00B419B0">
        <w:rPr>
          <w:sz w:val="28"/>
          <w:szCs w:val="28"/>
        </w:rPr>
        <w:t>в юридическом отделе (службе) организации</w:t>
      </w:r>
      <w:r w:rsidR="00F41141" w:rsidRPr="00A232B2">
        <w:rPr>
          <w:sz w:val="28"/>
          <w:szCs w:val="28"/>
        </w:rPr>
        <w:t>, должен обладать следующими общепрофессиональными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lastRenderedPageBreak/>
        <w:t>способностью использовать методы и средства физической культуры 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деятельности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производственного персонала и населения от возможных последствий аварий, катастроф,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hyperlink r:id="rId10" w:history="1">
        <w:r w:rsidRPr="00F41141">
          <w:rPr>
            <w:rStyle w:val="ae"/>
            <w:color w:val="auto"/>
            <w:sz w:val="28"/>
            <w:szCs w:val="28"/>
            <w:u w:val="none"/>
            <w:lang w:val="ru-RU"/>
          </w:rPr>
          <w:t>Конституцию</w:t>
        </w:r>
      </w:hyperlink>
      <w:r w:rsidRPr="00F41141">
        <w:rPr>
          <w:sz w:val="28"/>
          <w:szCs w:val="28"/>
          <w:lang w:val="ru-RU"/>
        </w:rPr>
        <w:t xml:space="preserve"> Российской Федерации, федеральные конституционные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юридическому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логически верно, аргументировано и ясно строить устную и письменную речь (ОПК-5);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компетентности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обстоятельства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преступления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lastRenderedPageBreak/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 xml:space="preserve">прохождения производственной практики по получению профессиональных умений и опыта профессиональной деятельности </w:t>
      </w:r>
      <w:r w:rsidR="00B419B0">
        <w:rPr>
          <w:sz w:val="28"/>
          <w:szCs w:val="28"/>
        </w:rPr>
        <w:t>в юридическом отделе (службе) организации</w:t>
      </w:r>
      <w:r w:rsidR="00D72AE7" w:rsidRPr="00D72AE7">
        <w:rPr>
          <w:sz w:val="28"/>
          <w:szCs w:val="28"/>
        </w:rPr>
        <w:t xml:space="preserve">, </w:t>
      </w:r>
      <w:r w:rsidR="00DA68BA" w:rsidRPr="00D72AE7">
        <w:rPr>
          <w:sz w:val="28"/>
          <w:szCs w:val="28"/>
        </w:rPr>
        <w:t xml:space="preserve">обучающийся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 xml:space="preserve"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</w:t>
      </w:r>
      <w:r w:rsidR="001D49D6">
        <w:rPr>
          <w:sz w:val="28"/>
          <w:lang w:val="ru-RU"/>
        </w:rPr>
        <w:t>деятельности предприятий, учреждений, организаций</w:t>
      </w:r>
      <w:r w:rsidR="00A762D4">
        <w:rPr>
          <w:sz w:val="28"/>
          <w:lang w:val="ru-RU"/>
        </w:rPr>
        <w:t>.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 xml:space="preserve"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 практического применения полученных знаний в области </w:t>
      </w:r>
      <w:r w:rsidR="001D49D6">
        <w:rPr>
          <w:sz w:val="28"/>
          <w:lang w:val="ru-RU"/>
        </w:rPr>
        <w:t xml:space="preserve">материального и </w:t>
      </w:r>
      <w:r w:rsidR="001D49D6">
        <w:rPr>
          <w:sz w:val="28"/>
          <w:lang w:val="ru-RU"/>
        </w:rPr>
        <w:lastRenderedPageBreak/>
        <w:t>процессуального права</w:t>
      </w:r>
      <w:r w:rsidR="00A762D4">
        <w:rPr>
          <w:sz w:val="28"/>
          <w:lang w:val="ru-RU"/>
        </w:rPr>
        <w:t>; исследовательской деятельности, позволяющей методологически правильно выявлять проблемы применения норм материального права в рамках судебных и несудебных форм защиты прав; обобщения и анализа нормативно-правовых источников;  составления юридических документов, проектов нормативных и ненормативных правовых актов, регулирующих частноправовые (например, гражданские, трудовые, семейные) и иные 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этапов формирования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компетенций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правила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91458A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применять принципы, средства и методы физической </w:t>
            </w:r>
            <w:r w:rsidRPr="0091458A">
              <w:rPr>
                <w:sz w:val="24"/>
                <w:szCs w:val="24"/>
                <w:lang w:val="ru-RU"/>
              </w:rPr>
              <w:t>культуры с целью укрепления здоровья, физического самосовершенствования и достижения должного уровня физической</w:t>
            </w:r>
            <w:r w:rsidR="00CB2AA1" w:rsidRPr="0091458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458A">
              <w:rPr>
                <w:sz w:val="24"/>
                <w:szCs w:val="24"/>
                <w:lang w:val="ru-RU"/>
              </w:rPr>
              <w:t>подготовленности,</w:t>
            </w:r>
            <w:r w:rsidRPr="0091458A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91458A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Pr="0091458A">
              <w:rPr>
                <w:sz w:val="24"/>
                <w:szCs w:val="24"/>
                <w:lang w:val="ru-RU"/>
              </w:rPr>
              <w:t xml:space="preserve">формировать двигательные умения и физические качества, необходимые для выполнения профессиональной деятельности </w:t>
            </w:r>
            <w:r w:rsidR="0091458A" w:rsidRP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 w:rsidRP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CB2AA1" w:rsidRPr="0091458A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91458A">
              <w:rPr>
                <w:sz w:val="24"/>
                <w:szCs w:val="24"/>
                <w:lang w:val="ru-RU"/>
              </w:rPr>
              <w:t xml:space="preserve"> Владеть:</w:t>
            </w:r>
            <w:r w:rsidR="00CB2AA1" w:rsidRPr="0091458A">
              <w:rPr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>навыками</w:t>
            </w:r>
            <w:r w:rsidRPr="0091458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 xml:space="preserve">самостоятельного </w:t>
            </w:r>
            <w:proofErr w:type="gramStart"/>
            <w:r w:rsidRPr="0091458A">
              <w:rPr>
                <w:sz w:val="24"/>
                <w:szCs w:val="24"/>
                <w:lang w:val="ru-RU"/>
              </w:rPr>
              <w:t>применения  принципов</w:t>
            </w:r>
            <w:proofErr w:type="gramEnd"/>
            <w:r w:rsidRPr="0091458A">
              <w:rPr>
                <w:sz w:val="24"/>
                <w:szCs w:val="24"/>
                <w:lang w:val="ru-RU"/>
              </w:rPr>
              <w:t>, средств и методов физической культуры с целью укрепления здоровья,</w:t>
            </w:r>
            <w:r w:rsidRPr="00EE3AC3">
              <w:rPr>
                <w:sz w:val="24"/>
                <w:szCs w:val="24"/>
                <w:lang w:val="ru-RU"/>
              </w:rPr>
              <w:t xml:space="preserve"> физического самосовершенствования и достижения должного уровня физической подготовленности.</w:t>
            </w:r>
          </w:p>
          <w:p w:rsidR="00CB2AA1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физической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методику направленного использования средств физической культуры при осуществлении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особенности выбора форм, методов и средств физической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физической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умений и навыков, физических и психических качеств, необходимые для полноценной социальной и профессиональной деятельности.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</w:t>
            </w:r>
            <w:proofErr w:type="gramStart"/>
            <w:r w:rsidRPr="00EE3AC3">
              <w:rPr>
                <w:bCs/>
                <w:sz w:val="24"/>
                <w:szCs w:val="24"/>
                <w:lang w:val="ru-RU"/>
              </w:rPr>
              <w:t>привычек;  методы</w:t>
            </w:r>
            <w:proofErr w:type="gramEnd"/>
            <w:r w:rsidRPr="00EE3AC3">
              <w:rPr>
                <w:bCs/>
                <w:sz w:val="24"/>
                <w:szCs w:val="24"/>
                <w:lang w:val="ru-RU"/>
              </w:rPr>
              <w:t xml:space="preserve"> и средства физической культуры, правила их применения с учетом профессиональных особенностей личности;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физкультурно-спортивной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работоспособности,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дополнительными средствами повышения общей и профессиональной работоспособности.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обитания;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организационные основы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подготовку и правила пользования индивидуальными средствами защиты.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ситуации, используя знание основных факторов нанесения вреда здоровью и угрозы жизни человека; демонстрировать действия по оказанию первой помощи пострадавшим чрезвычайной ситуации (аварии, катастрофе, стихийном бедствии).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помощи пострадавшим в чрезвычайной ситуации (аварии, катастрофе, стихийном бедствии).</w:t>
            </w:r>
          </w:p>
          <w:p w:rsidR="00CB2AA1" w:rsidRDefault="00CB2AA1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резервы и возможности организма человека; характеристику методов идентификации опасных и вредных факторов, являющихся последствиями аварий, катастроф,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опасностей,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использовать методы защиты здоровья и жизни персонала и населения в условиях чрезвычайной ситуации.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последствий аварий, катастроф, стихийных бедствий.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безопасности и сохранения здоровья при взаимодействии человека с различной средой обитания; методы проектирования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происхождения,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чрезвычайных ситуациях разного характера.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жизнедеятельности в производственных условиях и в чрезвычайных ситуациях; навыками создания комфортного (нормативного) и безопасного состояния среды обитания в зонах в трудовой и образовательной и деятельности человека.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обладать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91458A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91458A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юридической терминологией и правовыми категориями необходимыми для осуществления профессиональной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91458A">
              <w:rPr>
                <w:b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lastRenderedPageBreak/>
              <w:t>тельства.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работы с законодательными, иными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 xml:space="preserve">при </w:t>
            </w:r>
            <w:r w:rsidR="0091458A">
              <w:rPr>
                <w:sz w:val="24"/>
                <w:szCs w:val="24"/>
                <w:lang w:val="ru-RU"/>
              </w:rPr>
              <w:t>работе в</w:t>
            </w:r>
            <w:r w:rsidR="0091458A">
              <w:rPr>
                <w:sz w:val="24"/>
                <w:szCs w:val="24"/>
                <w:lang w:val="ru-RU" w:eastAsia="ru-RU"/>
              </w:rPr>
              <w:t xml:space="preserve">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полученную социальную и правовую информацию.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</w:tc>
      </w:tr>
      <w:tr w:rsidR="00EE3AC3" w:rsidRPr="008374C1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работать на благо общества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(практико-ориентированный)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профессии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функции государства и права; задачи юридического сообщества в сфере построения правового государств.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современного развития государственно-правовых институтов, в частности судебной системы РФ.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нормативными правовыми актами.</w:t>
            </w:r>
          </w:p>
          <w:p w:rsidR="00645E00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основные приёмы и способы познания ключевых социально-правовых потребностей общества, используемые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действительности России.</w:t>
            </w:r>
          </w:p>
          <w:p w:rsid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методикой и готовностью построения взаимоотношений во благо общества и государства при осуществлении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построения правового государства.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суде общей юрисдикции действовать во благо общества и государства.</w:t>
            </w:r>
          </w:p>
          <w:p w:rsidR="00EE3AC3" w:rsidRPr="00EE3AC3" w:rsidRDefault="00EE3AC3" w:rsidP="0091458A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91458A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использования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 xml:space="preserve">юридическом </w:t>
            </w:r>
            <w:r w:rsidR="0091458A">
              <w:rPr>
                <w:sz w:val="24"/>
                <w:szCs w:val="24"/>
                <w:lang w:val="ru-RU"/>
              </w:rPr>
              <w:lastRenderedPageBreak/>
              <w:t>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государства и отдельно взятого индивида.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ОПК–3,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понятие этикета, его роль в жизни общества, особенности этикета юриста, его основные нормы и функции.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применять нравственные нормы и правила поведения при работе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оценки своих поступков и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поступков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окружающих с точки зрения норм этики и морали при осуществлении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профессиональных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явления в профессиональной деятельности с этической точки зрения.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этические требования и стандарты к профессиональной деятельности, а также выявлять и определять факты, наносящие ущерб интересам государства, общества, физических и юридических лиц.</w:t>
            </w:r>
          </w:p>
          <w:p w:rsidR="00EE3AC3" w:rsidRPr="00EE3AC3" w:rsidRDefault="00EE3AC3" w:rsidP="00645E0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правосознания,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профессиональным правовым подходом как интегрированным состоянием подготовленности к профессиональной юридической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ОПК–4,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сохранять и укреплять доверие общества к юридическому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EF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645E00">
              <w:rPr>
                <w:sz w:val="24"/>
                <w:szCs w:val="24"/>
                <w:lang w:val="ru-RU"/>
              </w:rPr>
              <w:t xml:space="preserve">в арбитражных судах,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профессиональной морали; важность сохранения и укрепления доверия общества к государству и праву</w:t>
            </w:r>
            <w:r w:rsidR="00E820EF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применять профессионально значимые качества личности юриста в процессе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профессионального общения.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общества к государству и праву, к представителям ра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ботников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E820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4BBE">
              <w:rPr>
                <w:sz w:val="24"/>
                <w:szCs w:val="24"/>
                <w:lang w:val="ru-RU"/>
              </w:rPr>
              <w:t>икции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основные социально-психологические требования, предъявляемые к юридическому труду и личности руководителя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волокиты, в установленные сроки принимать решения и другие необходимые меры.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служебному поведению; проявлять непримиримость к коррупционному поведению и принимать меры к предотвращению конфликта интересов.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 xml:space="preserve">организациями,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E820EF">
              <w:rPr>
                <w:sz w:val="24"/>
                <w:szCs w:val="24"/>
                <w:lang w:val="ru-RU"/>
              </w:rPr>
              <w:t>юридическо</w:t>
            </w:r>
            <w:r w:rsidR="00E820EF">
              <w:rPr>
                <w:sz w:val="24"/>
                <w:szCs w:val="24"/>
                <w:lang w:val="ru-RU"/>
              </w:rPr>
              <w:t>го</w:t>
            </w:r>
            <w:r w:rsidR="00E820EF">
              <w:rPr>
                <w:sz w:val="24"/>
                <w:szCs w:val="24"/>
                <w:lang w:val="ru-RU"/>
              </w:rPr>
              <w:t xml:space="preserve"> отдел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 xml:space="preserve">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свобод и законных интересов физических и юридических лиц как участников правоотношений.</w:t>
            </w:r>
          </w:p>
          <w:p w:rsidR="00EE3AC3" w:rsidRPr="00EE3AC3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способностью находить организационно-управленческие решения при осуществлении профессиональной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E820EF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готовностью нести за них ответственность.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ОПК–5,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логически верно, аргументированно и ясно строить устную и письменную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E3AC3">
              <w:rPr>
                <w:sz w:val="24"/>
                <w:szCs w:val="24"/>
              </w:rPr>
              <w:t xml:space="preserve">. </w:t>
            </w:r>
            <w:proofErr w:type="spellStart"/>
            <w:r w:rsidR="00EE3AC3">
              <w:rPr>
                <w:sz w:val="24"/>
                <w:szCs w:val="24"/>
              </w:rPr>
              <w:t>Этап</w:t>
            </w:r>
            <w:proofErr w:type="spellEnd"/>
            <w:r w:rsidR="00EE3AC3">
              <w:rPr>
                <w:sz w:val="24"/>
                <w:szCs w:val="24"/>
              </w:rPr>
              <w:t xml:space="preserve"> (</w:t>
            </w:r>
            <w:proofErr w:type="spellStart"/>
            <w:r w:rsidR="00EE3AC3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="00EE3AC3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 сущность и условия речевой профессиональной коммуникации и логические основы построения профессиональной речи, а также нормы устной и письменной речи на русском языке.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логически верно,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аргументированно, ясно строить устную и письменную речь.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закономерности и особенности профессиональной речи юриста, соотношение в ней общеупотребительных и специальных юридических терминов.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информацию, полученную в ходе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;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– логически верно и аргументировано выстр</w:t>
            </w:r>
            <w:r w:rsidR="00A67420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ивать письменный текст, произносить монолог, вести диалог.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задач, поставленных во время прохождения практики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выстраивания логически правильных рассуждений, правила подготовки и произнесения публичных речей, принципы ведения профессиональных дискуссии и полемики;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правила оформления правовых текстов, способы аргументации, принципы языкового оформления официально-деловых текстов в сфере деятельности </w:t>
            </w:r>
            <w:r w:rsidR="00E820EF">
              <w:rPr>
                <w:sz w:val="24"/>
                <w:szCs w:val="24"/>
                <w:lang w:val="ru-RU"/>
              </w:rPr>
              <w:t>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содержание профессиональной речи юриста;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использования и составления нормативных правовых документов; навыками устной речи, необходимыми для свободного общения в процессе трудовой деятельности (деловая беседа; выступление с докладом, критическими замечаниями и предложениями).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повышать уровень своей профессиональной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профессиональных компетенций необходимых для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обновления знаний и практических умений в процессе повышения квалификации и самообразования.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>работы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профессионально-личностные качества.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повышения профессиональной компетентности, внедрения новых знаний и умений в профессиональную деятельность.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профессиональной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положениями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повышения своего профессионального уровня.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профессиональную деятельность новые знания, умения и навыки.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владеть необходимы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ми навыками профессионального общения на иностранном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F7F93" w:rsidRDefault="00FF7F9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EE3AC3" w:rsidRPr="00FF7F93">
              <w:rPr>
                <w:sz w:val="24"/>
                <w:szCs w:val="24"/>
                <w:lang w:val="ru-RU"/>
              </w:rPr>
              <w:t>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юриспруденции в объеме, необходимом для работы с иноязычными текстами в процессе юридической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 читать и переводить иноязычные тексты профессиональной направленности.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 и т.д.)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компьютерных программ, информационных сайтов.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коммуникации в устной и письменной формах на иностранном языке для решения профессиональных задач.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переговоров в сфере юриспруденции.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поддерживать диалог в сфере профессионального общения.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юридически правильно квалифицировать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регулирующие деятельность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правильно выбирать и анализировать нормы процессуального и материального законодательства, регламентирующего общие вопросы деятельности</w:t>
            </w:r>
            <w:r w:rsidR="00E820EF">
              <w:rPr>
                <w:sz w:val="24"/>
                <w:szCs w:val="24"/>
                <w:lang w:val="ru-RU"/>
              </w:rPr>
              <w:t xml:space="preserve">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.  </w:t>
            </w:r>
          </w:p>
          <w:p w:rsidR="00EE3AC3" w:rsidRPr="00EE3AC3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E820EF">
              <w:rPr>
                <w:sz w:val="24"/>
                <w:szCs w:val="24"/>
                <w:lang w:val="ru-RU"/>
              </w:rPr>
              <w:t>юридическо</w:t>
            </w:r>
            <w:r w:rsidR="00E820EF">
              <w:rPr>
                <w:sz w:val="24"/>
                <w:szCs w:val="24"/>
                <w:lang w:val="ru-RU"/>
              </w:rPr>
              <w:t>го</w:t>
            </w:r>
            <w:r w:rsidR="00E820EF">
              <w:rPr>
                <w:sz w:val="24"/>
                <w:szCs w:val="24"/>
                <w:lang w:val="ru-RU"/>
              </w:rPr>
              <w:t xml:space="preserve"> отдел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 xml:space="preserve">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квалификации фактов и обстоятельств в различных отраслях права.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процессуальных документов, необходимых для осуществления процессуальной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юридически правильные способы квалификации фактов и обстоятельств.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приспосабливая их к новой обстановке, правильно квалифицируя факты и обстоятельства; 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 xml:space="preserve">правильно организовать 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lastRenderedPageBreak/>
              <w:t xml:space="preserve">работу по обнаружению причин, порождающих правонарушающее поведение субъектов и условий, способствующих их совершению и их нейтрализации в процессе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 w:rsidRPr="00DA4BBE">
              <w:rPr>
                <w:sz w:val="24"/>
                <w:szCs w:val="24"/>
                <w:lang w:val="ru-RU"/>
              </w:rPr>
              <w:t>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навыками сбора и обработки информации для </w:t>
            </w:r>
          </w:p>
          <w:p w:rsidR="00EE3AC3" w:rsidRPr="00DA4BBE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реализации правовых норм в процессе </w:t>
            </w:r>
            <w:r w:rsidR="00E820EF">
              <w:rPr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DA4BBE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навыками подготовки юридических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нормы материального и процессуального права, регулирующие порядок подготовки документов, необходимых для совершения юридических действий, а также защиты законных прав и интересов граждан и других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подготовки документов, выявления и корректировки их недостатков.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порядок</w:t>
            </w:r>
            <w:r w:rsidRPr="00DA4BBE">
              <w:rPr>
                <w:sz w:val="24"/>
                <w:szCs w:val="24"/>
                <w:lang w:val="ru-RU"/>
              </w:rPr>
              <w:t xml:space="preserve"> работы с документацией по юридическому профилю, а также защите прав и законных интересов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соблюдать основные требования, предъявляемые законодательством к оформлению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навыками оформления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основные правила составления </w:t>
            </w:r>
            <w:r w:rsidR="00E820EF">
              <w:rPr>
                <w:sz w:val="24"/>
                <w:szCs w:val="24"/>
                <w:lang w:val="ru-RU"/>
              </w:rPr>
              <w:t>договоров, претензий, исковых заявлений</w:t>
            </w:r>
            <w:r w:rsidRPr="00DA4BBE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составлять документы.</w:t>
            </w:r>
          </w:p>
          <w:p w:rsidR="00EE3AC3" w:rsidRPr="00DA4BBE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</w:t>
            </w:r>
            <w:r w:rsidR="00E820EF">
              <w:rPr>
                <w:sz w:val="24"/>
                <w:szCs w:val="24"/>
                <w:lang w:val="ru-RU"/>
              </w:rPr>
              <w:t>выками работы и составления</w:t>
            </w:r>
            <w:r w:rsidRPr="00DA4BBE">
              <w:rPr>
                <w:sz w:val="24"/>
                <w:szCs w:val="24"/>
                <w:lang w:val="ru-RU"/>
              </w:rPr>
              <w:t xml:space="preserve"> документов, а также </w:t>
            </w:r>
            <w:r w:rsidR="00E820EF">
              <w:rPr>
                <w:sz w:val="24"/>
                <w:szCs w:val="24"/>
                <w:lang w:val="ru-RU"/>
              </w:rPr>
              <w:t xml:space="preserve">навыками из </w:t>
            </w:r>
            <w:r w:rsidRPr="00DA4BBE">
              <w:rPr>
                <w:sz w:val="24"/>
                <w:szCs w:val="24"/>
                <w:lang w:val="ru-RU"/>
              </w:rPr>
              <w:t>анализа</w:t>
            </w:r>
            <w:r w:rsidR="00E820EF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ПК–8,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безопасность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правопорядка, безопасности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Знать: нормативно-правовую базу должностных обязанностей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решения, направленные на обеспечение законности и правопорядка</w:t>
            </w:r>
          </w:p>
          <w:p w:rsidR="00491B3D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методиками исполнения должностных обязанностей по обеспечению законности и правопорядка, безопасности личности, общества, государства в сфере профессиональной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820EF" w:rsidRDefault="00E820EF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Знать: должностные обязанности по обеспечению законности и правопорядка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правильно исполнять должностные обязанности в профессиональной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конфликтологии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личности, соблюдать и защищать права и свободы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достоинства личности, правила соблюдения и способы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деятельность на основе уважения чести и достоинства личности, соблюдения 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личности,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настроений.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теорию правонарушений и юридической ответственности.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программ по усилению борьбы с правонарушениями в городе.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судебную практику наиболее часто совершаемых правонарушений и ее анализ.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ситуацию в области борьбы с правонарушениями.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правонарушений.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153BA">
              <w:rPr>
                <w:b/>
                <w:sz w:val="24"/>
                <w:szCs w:val="24"/>
                <w:lang w:val="ru-RU"/>
              </w:rPr>
              <w:lastRenderedPageBreak/>
              <w:t>ПК - 11,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предупреждению правонарушений.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профилактической деятельности.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неправомерное поведение, а также условия, способствующие совершению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предупреждению правонарушений и их обнаружению, а также выявление причин, порождающих правонарушения и условий, способствующих их совершению и их нейтрализации.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способствующих совершению правонарушений.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совершению.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коррупции и ее связь с другими видами преступности.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проведения антикоррупционных экспертиз.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коррупционного поведения.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составляющих, которые применяются на практике.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противодействию коррупционных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 навыками проведения антикоррупционных экспертиз законов и других нормативных актов, в том числе регионального характера.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ПК–13,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делопроизводства и документооборота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юридических значимых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терминологию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оформления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профессиональной деятельности в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результаты профессиональной деятельности.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153BA">
              <w:rPr>
                <w:b/>
                <w:color w:val="000000"/>
                <w:sz w:val="24"/>
                <w:szCs w:val="24"/>
                <w:lang w:val="ru-RU"/>
              </w:rPr>
              <w:t>ПК–14,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экспертизы проектов нормативно-правовых актов; содержательные, логические, графические, языковые правила, нормотворческой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юридической техники.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экспертизы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работы по разработке проектов нормативных правовых актов, основы проведения юридической экспертизы нормативно-правовых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созданию условий для проявления коррупции.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способствующие созданию условий для проявления коррупции.</w:t>
            </w:r>
          </w:p>
          <w:p w:rsidR="00491B3D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языковые правила, нормотворческой техники.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антикоррупционную экспертизу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проведения правовой и антикоррупционной экспертизы правовых актов и их проектов.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толковать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использовать различные приемы толкования для уяснения точного смысла нормы при квалификации фактов и обстоятельств</w:t>
            </w:r>
            <w:r w:rsidR="00C0791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актами;  навыками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анализа и работы с судебной практикой, содержащей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правовых актов и их отдельных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взаимосвязи с другими актами.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4C604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понятие, принципы, сущность и содержание основных категорий, явлений, статусов в праве</w:t>
            </w:r>
            <w:r w:rsidR="00C07913">
              <w:rPr>
                <w:sz w:val="24"/>
                <w:szCs w:val="24"/>
                <w:lang w:val="ru-RU"/>
              </w:rPr>
              <w:t xml:space="preserve"> 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C0791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применять правовые нормы.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работы с правовыми актами; навыками реализации правовых норм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юрисконсультской работы.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обстоятельства, анализировать нормы права и практику правоприменения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вого регулирования и (или) защиты интересов субъектов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основные правила анализа правовых норм и правильного их применения,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заключения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C07913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Владеть: основными навыками принятия решений, составления документов, необходимых 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</w:tc>
      </w:tr>
    </w:tbl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4"/>
          <w:szCs w:val="24"/>
          <w:lang w:val="ru-RU"/>
        </w:rPr>
      </w:pPr>
    </w:p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4115C7" w:rsidRDefault="00AC59F3" w:rsidP="00AF7735">
      <w:pPr>
        <w:pStyle w:val="1"/>
        <w:tabs>
          <w:tab w:val="left" w:pos="923"/>
        </w:tabs>
        <w:ind w:left="-179"/>
        <w:jc w:val="center"/>
        <w:rPr>
          <w:i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A36EF" w:rsidRPr="004115C7" w:rsidRDefault="00EE29B8" w:rsidP="00A7508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 w:rsidRPr="004115C7">
        <w:rPr>
          <w:lang w:val="ru-RU"/>
        </w:rPr>
        <w:t xml:space="preserve">Объем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="00AF7735" w:rsidRPr="004115C7"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3 з</w:t>
      </w:r>
      <w:r w:rsidR="00AF7735">
        <w:rPr>
          <w:lang w:val="ru-RU"/>
        </w:rPr>
        <w:t xml:space="preserve">ачетные единицы, </w:t>
      </w:r>
      <w:r>
        <w:rPr>
          <w:lang w:val="ru-RU"/>
        </w:rPr>
        <w:t>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5612CE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r w:rsidRPr="004C28AE">
        <w:rPr>
          <w:b/>
          <w:lang w:val="ru-RU"/>
        </w:rPr>
        <w:t xml:space="preserve"> форма обучения</w:t>
      </w: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4C28AE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5612C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</w:t>
            </w:r>
            <w:r w:rsidR="004C28AE">
              <w:rPr>
                <w:rFonts w:eastAsia="Calibri"/>
                <w:b/>
                <w:lang w:val="ru-RU" w:eastAsia="ar-SA"/>
              </w:rPr>
              <w:t>сего</w:t>
            </w:r>
            <w:r>
              <w:rPr>
                <w:rFonts w:eastAsia="Calibri"/>
                <w:b/>
                <w:lang w:val="ru-RU"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4742B6" w:rsidP="004742B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4742B6">
        <w:rPr>
          <w:b/>
          <w:sz w:val="28"/>
          <w:lang w:val="ru-RU"/>
        </w:rPr>
        <w:t>чная (ускоренное обучение на базе СПО)</w:t>
      </w:r>
      <w:r>
        <w:rPr>
          <w:b/>
          <w:sz w:val="28"/>
          <w:lang w:val="ru-RU"/>
        </w:rPr>
        <w:t xml:space="preserve"> форма обучения</w:t>
      </w:r>
    </w:p>
    <w:p w:rsidR="002F15D4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785D22" w:rsidRDefault="00785D22" w:rsidP="00785D22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456"/>
      </w:tblGrid>
      <w:tr w:rsidR="00785D22" w:rsidTr="00785D2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lastRenderedPageBreak/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785D22" w:rsidTr="00785D2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5612CE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4742B6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ВО)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785D22" w:rsidRDefault="00785D22" w:rsidP="00785D22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3 зачетные единицы, 108 академических часов.</w:t>
      </w:r>
    </w:p>
    <w:p w:rsidR="00785D22" w:rsidRDefault="00785D22" w:rsidP="00785D22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456"/>
      </w:tblGrid>
      <w:tr w:rsidR="00785D22" w:rsidTr="00785D2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785D22" w:rsidTr="00785D2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6C4DE7" w:rsidRDefault="00F712CF" w:rsidP="00785D22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="00785D22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785D22" w:rsidRPr="004115C7" w:rsidRDefault="00785D22" w:rsidP="00785D22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2E53B8" w:rsidRDefault="00A10159" w:rsidP="002E53B8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A10159">
        <w:rPr>
          <w:lang w:val="ru-RU"/>
        </w:rPr>
        <w:t xml:space="preserve">Объем </w:t>
      </w:r>
      <w:r>
        <w:rPr>
          <w:lang w:val="ru-RU"/>
        </w:rPr>
        <w:t>«П</w:t>
      </w:r>
      <w:r w:rsidRPr="00A10159">
        <w:rPr>
          <w:lang w:val="ru-RU"/>
        </w:rPr>
        <w:t>рактики по получению первичных профессиональных умений и навыков</w:t>
      </w:r>
      <w:r>
        <w:rPr>
          <w:lang w:val="ru-RU"/>
        </w:rPr>
        <w:t>»</w:t>
      </w:r>
      <w:r w:rsidRPr="00A10159">
        <w:rPr>
          <w:lang w:val="ru-RU"/>
        </w:rPr>
        <w:t xml:space="preserve"> для </w:t>
      </w:r>
      <w:r w:rsidR="009E0504">
        <w:rPr>
          <w:lang w:val="ru-RU"/>
        </w:rPr>
        <w:t>обучающихся</w:t>
      </w:r>
      <w:r w:rsidRPr="00A10159">
        <w:rPr>
          <w:lang w:val="ru-RU"/>
        </w:rPr>
        <w:t xml:space="preserve"> </w:t>
      </w:r>
      <w:r w:rsidR="002E53B8">
        <w:rPr>
          <w:lang w:val="ru-RU"/>
        </w:rPr>
        <w:t>всех</w:t>
      </w:r>
      <w:r w:rsidRPr="00A10159">
        <w:rPr>
          <w:lang w:val="ru-RU"/>
        </w:rPr>
        <w:t xml:space="preserve"> форм обучения составляет </w:t>
      </w:r>
      <w:r w:rsidR="002E53B8">
        <w:rPr>
          <w:lang w:val="ru-RU"/>
        </w:rPr>
        <w:t>3 зачетные единицы, 108 академических часов.</w:t>
      </w:r>
    </w:p>
    <w:p w:rsidR="00A10159" w:rsidRPr="00A10159" w:rsidRDefault="00A10159" w:rsidP="002E53B8">
      <w:pPr>
        <w:ind w:firstLine="720"/>
        <w:jc w:val="both"/>
        <w:rPr>
          <w:caps/>
          <w:sz w:val="28"/>
          <w:szCs w:val="28"/>
          <w:lang w:val="ru-RU"/>
        </w:rPr>
      </w:pPr>
    </w:p>
    <w:p w:rsidR="00A10159" w:rsidRDefault="002712D6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в </w:t>
      </w:r>
      <w:r w:rsidR="00D80C90">
        <w:rPr>
          <w:rStyle w:val="FontStyle15"/>
          <w:rFonts w:eastAsiaTheme="majorEastAsia"/>
          <w:sz w:val="28"/>
          <w:szCs w:val="28"/>
          <w:lang w:val="ru-RU"/>
        </w:rPr>
        <w:t>суде общей юрисдикции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для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обучающихся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очной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очно-заочной</w:t>
      </w:r>
      <w:r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спо,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заочной ускоренной на базе </w:t>
      </w:r>
      <w:proofErr w:type="gramStart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во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форм</w:t>
      </w:r>
      <w:proofErr w:type="gramEnd"/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обучения</w:t>
      </w:r>
    </w:p>
    <w:p w:rsidR="00A31AB3" w:rsidRDefault="00A31AB3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969"/>
        <w:gridCol w:w="992"/>
        <w:gridCol w:w="2236"/>
      </w:tblGrid>
      <w:tr w:rsid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</w:t>
            </w:r>
            <w:r w:rsidRPr="00A31AB3">
              <w:rPr>
                <w:rStyle w:val="FontStyle15"/>
                <w:sz w:val="24"/>
                <w:szCs w:val="24"/>
              </w:rPr>
              <w:t>азделы (этапы) практики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В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иды учебной работы на практике, включая самостоятельную работу обучающихся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 xml:space="preserve">рудоемкость в 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академических 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Ф</w:t>
            </w:r>
            <w:r w:rsidRPr="00A31AB3">
              <w:rPr>
                <w:rStyle w:val="FontStyle15"/>
                <w:sz w:val="24"/>
                <w:szCs w:val="24"/>
              </w:rPr>
              <w:t>ормы текущего контроля</w:t>
            </w:r>
          </w:p>
        </w:tc>
      </w:tr>
      <w:tr w:rsidR="00A31AB3" w:rsidRPr="004C6042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Подготовительный этап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выбор места прохождения практики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одготовительный этап - выбор места прохождения практики  </w:t>
            </w:r>
          </w:p>
          <w:p w:rsidR="00A31AB3" w:rsidRPr="00A31AB3" w:rsidRDefault="00A31AB3" w:rsidP="00E34BB2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 xml:space="preserve">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992" w:type="dxa"/>
          </w:tcPr>
          <w:p w:rsidR="00A31AB3" w:rsidRPr="00A31AB3" w:rsidRDefault="00A31AB3" w:rsidP="00F658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руководителем практики, согласование с руководителем практики плана (графика) практики, по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лучение индивидуального задания.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A31AB3" w:rsidRPr="004C6042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A31AB3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выполнение задания на практике</w:t>
            </w:r>
          </w:p>
        </w:tc>
        <w:tc>
          <w:tcPr>
            <w:tcW w:w="3969" w:type="dxa"/>
          </w:tcPr>
          <w:p w:rsidR="00A31AB3" w:rsidRPr="00D62668" w:rsidRDefault="00D62668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по месту прохождения практики обучающийся выполняет задание руководителя практики от университета и руководителя практики от организации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.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D62668" w:rsidRDefault="00A31AB3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D62668" w:rsidRDefault="00D62668" w:rsidP="00F658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2236" w:type="dxa"/>
          </w:tcPr>
          <w:p w:rsidR="00A31AB3" w:rsidRPr="00D62668" w:rsidRDefault="00D62668" w:rsidP="00BF3C9B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характеристика от руководителя по месту прохождения практики, оформление дневника практики, консультации с руководителем практики от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ниверситета</w:t>
            </w:r>
          </w:p>
        </w:tc>
      </w:tr>
      <w:tr w:rsidR="00BF3C9B" w:rsidRPr="004C6042" w:rsidTr="00D62668">
        <w:tc>
          <w:tcPr>
            <w:tcW w:w="392" w:type="dxa"/>
          </w:tcPr>
          <w:p w:rsidR="00BF3C9B" w:rsidRDefault="00BF3C9B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701" w:type="dxa"/>
          </w:tcPr>
          <w:p w:rsidR="00BF3C9B" w:rsidRPr="00D62668" w:rsidRDefault="00BF3C9B" w:rsidP="00D62668">
            <w:pPr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 xml:space="preserve">Аналитический этап </w:t>
            </w:r>
            <w:r w:rsidR="00F24F90">
              <w:rPr>
                <w:rStyle w:val="FontStyle15"/>
                <w:sz w:val="24"/>
                <w:szCs w:val="24"/>
                <w:lang w:val="ru-RU"/>
              </w:rPr>
              <w:t>–</w:t>
            </w:r>
            <w:r w:rsidR="00F24F90"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отчетных материалов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BF3C9B" w:rsidRPr="00D62668" w:rsidRDefault="00BF3C9B" w:rsidP="00F24F90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</w:t>
            </w:r>
          </w:p>
        </w:tc>
        <w:tc>
          <w:tcPr>
            <w:tcW w:w="992" w:type="dxa"/>
          </w:tcPr>
          <w:p w:rsidR="00BF3C9B" w:rsidRPr="00D62668" w:rsidRDefault="00BF3C9B" w:rsidP="00F65811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36" w:type="dxa"/>
          </w:tcPr>
          <w:p w:rsidR="00BF3C9B" w:rsidRPr="00D62668" w:rsidRDefault="00BF3C9B" w:rsidP="00BF3C9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руководителем практики от Университета</w:t>
            </w:r>
          </w:p>
        </w:tc>
      </w:tr>
      <w:tr w:rsidR="00A31AB3" w:rsidRPr="004C6042" w:rsidTr="00D62668">
        <w:tc>
          <w:tcPr>
            <w:tcW w:w="392" w:type="dxa"/>
          </w:tcPr>
          <w:p w:rsidR="00A31AB3" w:rsidRPr="00A31AB3" w:rsidRDefault="00BF3C9B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D62668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Заключительный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– подготовка и прохождение аттестации по итогам практики</w:t>
            </w:r>
          </w:p>
          <w:p w:rsidR="00A31AB3" w:rsidRPr="00D62668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31AB3" w:rsidRPr="00D62668" w:rsidRDefault="00D62668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обучающийся защищает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отчетные материалы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(аттестация) после проверки руководителем практики от университета</w:t>
            </w:r>
          </w:p>
        </w:tc>
        <w:tc>
          <w:tcPr>
            <w:tcW w:w="992" w:type="dxa"/>
          </w:tcPr>
          <w:p w:rsidR="00A31AB3" w:rsidRPr="00D62668" w:rsidRDefault="00BF3C9B" w:rsidP="00F658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1</w:t>
            </w:r>
            <w:r w:rsidR="00D62668"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236" w:type="dxa"/>
          </w:tcPr>
          <w:p w:rsidR="00A31AB3" w:rsidRPr="00D62668" w:rsidRDefault="00D62668" w:rsidP="00BF3C9B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аттестация, отзыв руководителя практики от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ниверситета</w:t>
            </w:r>
          </w:p>
        </w:tc>
      </w:tr>
      <w:tr w:rsidR="00A31AB3" w:rsidRP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1AB3" w:rsidRPr="00A31AB3" w:rsidRDefault="00D62668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D62668" w:rsidP="00D62668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 xml:space="preserve">108 </w:t>
            </w:r>
            <w:proofErr w:type="spellStart"/>
            <w:r>
              <w:rPr>
                <w:rStyle w:val="FontStyle15"/>
                <w:sz w:val="24"/>
                <w:szCs w:val="24"/>
                <w:lang w:val="ru-RU"/>
              </w:rPr>
              <w:t>а.ч</w:t>
            </w:r>
            <w:proofErr w:type="spellEnd"/>
            <w:r>
              <w:rPr>
                <w:rStyle w:val="FontStyle15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</w:tr>
    </w:tbl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Перед прохождением практики обучающийся должен ознакомиться с содержанием рабочей программы производственной практики </w:t>
      </w:r>
      <w:r w:rsidR="00E34BB2" w:rsidRPr="00E34BB2">
        <w:rPr>
          <w:sz w:val="28"/>
          <w:szCs w:val="28"/>
          <w:lang w:val="ru-RU" w:eastAsia="ru-RU"/>
        </w:rPr>
        <w:t xml:space="preserve">в </w:t>
      </w:r>
      <w:r w:rsidR="00E34BB2" w:rsidRPr="00E34BB2">
        <w:rPr>
          <w:sz w:val="28"/>
          <w:szCs w:val="28"/>
          <w:lang w:val="ru-RU"/>
        </w:rPr>
        <w:t>юридическом отделе (службе) организации</w:t>
      </w:r>
      <w:r w:rsidRPr="00E34BB2">
        <w:rPr>
          <w:sz w:val="28"/>
          <w:szCs w:val="28"/>
          <w:lang w:val="ru-RU"/>
        </w:rPr>
        <w:t xml:space="preserve"> «Практика по получению профессиональных умений и опыта профессиональной</w:t>
      </w:r>
      <w:r w:rsidRPr="00A75080">
        <w:rPr>
          <w:sz w:val="28"/>
          <w:szCs w:val="28"/>
          <w:lang w:val="ru-RU"/>
        </w:rPr>
        <w:t xml:space="preserve"> деятельности» Б2.П.</w:t>
      </w:r>
      <w:r w:rsidR="00E34BB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, а также пройти собеседование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дневнике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(занятия)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обсуждается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 xml:space="preserve">), а также согласовывается индивидуальный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lastRenderedPageBreak/>
        <w:t xml:space="preserve">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A5760C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A5760C">
        <w:rPr>
          <w:rStyle w:val="FontStyle12"/>
          <w:sz w:val="28"/>
          <w:szCs w:val="28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E34BB2" w:rsidRDefault="00A5760C" w:rsidP="00E34BB2">
      <w:pPr>
        <w:pStyle w:val="af8"/>
        <w:spacing w:line="240" w:lineRule="auto"/>
        <w:ind w:firstLine="709"/>
        <w:rPr>
          <w:szCs w:val="28"/>
        </w:rPr>
      </w:pPr>
      <w:r w:rsidRPr="00E34BB2">
        <w:rPr>
          <w:rStyle w:val="FontStyle15"/>
          <w:b w:val="0"/>
          <w:sz w:val="28"/>
          <w:szCs w:val="28"/>
        </w:rPr>
        <w:t xml:space="preserve">При прохождении практики </w:t>
      </w:r>
      <w:r w:rsidR="00E34BB2" w:rsidRPr="00E34BB2">
        <w:rPr>
          <w:szCs w:val="28"/>
        </w:rPr>
        <w:t>в юридическом отделе (службе) организации</w:t>
      </w:r>
      <w:r w:rsidR="00E34BB2" w:rsidRPr="00E34BB2">
        <w:rPr>
          <w:bCs/>
          <w:iCs/>
          <w:szCs w:val="28"/>
        </w:rPr>
        <w:t xml:space="preserve"> </w:t>
      </w:r>
      <w:r w:rsidR="00E34BB2">
        <w:rPr>
          <w:szCs w:val="28"/>
        </w:rPr>
        <w:t>студент: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принимает по возможности участие при разработке (годовых) планов работы юридической службы (отдела, юрисконсульта) и при решении вопросов о том, какие мероприятия включаются в планы, руководствуясь данными о практике выполняемых договорных обязательств, результатами хозяйственной и финансовой деятельности;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принимает участие в подготовке проектов приказов, издаваемых на предприятии (организации);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студент знакомится с порядком взаимодействия организации с адво</w:t>
      </w:r>
      <w:r>
        <w:rPr>
          <w:szCs w:val="28"/>
        </w:rPr>
        <w:softHyphen/>
        <w:t>катскими образованиями, нотариусами, орга</w:t>
      </w:r>
      <w:r>
        <w:rPr>
          <w:szCs w:val="28"/>
        </w:rPr>
        <w:softHyphen/>
        <w:t>низациями, органами власти;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анализирует и обобщает практику применения</w:t>
      </w:r>
      <w:r w:rsidRPr="00E34BB2">
        <w:rPr>
          <w:sz w:val="28"/>
          <w:szCs w:val="28"/>
          <w:lang w:val="ru-RU"/>
        </w:rPr>
        <w:br/>
        <w:t>действующего гражданского законодательства в дея</w:t>
      </w:r>
      <w:r w:rsidRPr="00E34BB2">
        <w:rPr>
          <w:sz w:val="28"/>
          <w:szCs w:val="28"/>
          <w:lang w:val="ru-RU"/>
        </w:rPr>
        <w:softHyphen/>
        <w:t>тельности организации (учреждения);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знакомится с организацией работы по разрешению конкретных спорных правовых вопросов, возникающих в процессе осуществления коммерческой и иной правовой деятель</w:t>
      </w:r>
      <w:r w:rsidRPr="00E34BB2">
        <w:rPr>
          <w:sz w:val="28"/>
          <w:szCs w:val="28"/>
          <w:lang w:val="ru-RU"/>
        </w:rPr>
        <w:softHyphen/>
        <w:t>ности;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анализирует практику взаимодействия руководящего органа ор</w:t>
      </w:r>
      <w:r w:rsidRPr="00E34BB2">
        <w:rPr>
          <w:sz w:val="28"/>
          <w:szCs w:val="28"/>
          <w:lang w:val="ru-RU"/>
        </w:rPr>
        <w:softHyphen/>
        <w:t>ганизации с правоохранительными и иными государст</w:t>
      </w:r>
      <w:r w:rsidRPr="00E34BB2">
        <w:rPr>
          <w:sz w:val="28"/>
          <w:szCs w:val="28"/>
          <w:lang w:val="ru-RU"/>
        </w:rPr>
        <w:softHyphen/>
        <w:t>венными проверяющими органами и формами реагиро</w:t>
      </w:r>
      <w:r w:rsidRPr="00E34BB2">
        <w:rPr>
          <w:sz w:val="28"/>
          <w:szCs w:val="28"/>
          <w:lang w:val="ru-RU"/>
        </w:rPr>
        <w:softHyphen/>
        <w:t>вания на их замечания;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изучает практику юридической защиты организации от неправомерных действий третьих лиц; практику юридического сопровождения сделок; договорно-претензионную работу;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4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участвует в даче заключений, справок, консультаций по пра</w:t>
      </w:r>
      <w:r w:rsidRPr="00E34BB2">
        <w:rPr>
          <w:sz w:val="28"/>
          <w:szCs w:val="28"/>
          <w:lang w:val="ru-RU"/>
        </w:rPr>
        <w:softHyphen/>
        <w:t>вовым вопросам, относящихся к ведению органа (учреж</w:t>
      </w:r>
      <w:r w:rsidRPr="00E34BB2">
        <w:rPr>
          <w:sz w:val="28"/>
          <w:szCs w:val="28"/>
          <w:lang w:val="ru-RU"/>
        </w:rPr>
        <w:softHyphen/>
        <w:t>дения);</w:t>
      </w:r>
    </w:p>
    <w:p w:rsidR="00E34BB2" w:rsidRDefault="00E34BB2" w:rsidP="00E34BB2">
      <w:pPr>
        <w:pStyle w:val="af8"/>
        <w:spacing w:line="240" w:lineRule="auto"/>
        <w:rPr>
          <w:szCs w:val="28"/>
        </w:rPr>
      </w:pPr>
      <w:r>
        <w:rPr>
          <w:szCs w:val="28"/>
        </w:rPr>
        <w:t>Изучает инструкции, в которых учитывают: порядок подготовки материалов для предъявления претензий, составления претензионного письма и согласования его с другими службами; организацию учета претензий, порядок предъявления в банк распоряжения на списание в бесспорном порядке признанных сумм, порядок рассмотрения претензий, в частности, проведение служебной проверки обстоятельств, указанных в претензии, порядок предъявления иска.</w:t>
      </w:r>
    </w:p>
    <w:p w:rsidR="00717283" w:rsidRPr="00717283" w:rsidRDefault="00E34BB2" w:rsidP="00E34BB2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717283" w:rsidRPr="00717283">
        <w:rPr>
          <w:rStyle w:val="FontStyle12"/>
          <w:sz w:val="28"/>
          <w:szCs w:val="28"/>
        </w:rPr>
        <w:t>Студент выполняет индивидуальное задание для прохождения практики, получает характеристику с места практики и формирует отчётные материалы</w:t>
      </w:r>
      <w:r w:rsidR="00717283" w:rsidRPr="00717283">
        <w:rPr>
          <w:sz w:val="28"/>
          <w:szCs w:val="28"/>
        </w:rPr>
        <w:t xml:space="preserve"> в соответствии с программой практики, индивидуальным заданием руководителя практики</w:t>
      </w:r>
      <w:r w:rsidR="00717283" w:rsidRPr="00717283">
        <w:rPr>
          <w:rStyle w:val="FontStyle12"/>
          <w:sz w:val="28"/>
          <w:szCs w:val="28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Университета,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мате</w:t>
      </w:r>
      <w:r>
        <w:rPr>
          <w:rStyle w:val="FontStyle12"/>
          <w:sz w:val="28"/>
          <w:szCs w:val="28"/>
        </w:rPr>
        <w:lastRenderedPageBreak/>
        <w:t>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руководителем практики по месту её прохождения и заверенную печатью учреждения.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междустрочный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претензий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lastRenderedPageBreak/>
        <w:t>проекты ответов на претензионные требования;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исковых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заявлений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отзывов</w:t>
      </w:r>
      <w:proofErr w:type="spellEnd"/>
      <w:r w:rsidRPr="00E34BB2">
        <w:rPr>
          <w:sz w:val="28"/>
          <w:szCs w:val="28"/>
        </w:rPr>
        <w:t xml:space="preserve"> на </w:t>
      </w:r>
      <w:proofErr w:type="spellStart"/>
      <w:r w:rsidRPr="00E34BB2">
        <w:rPr>
          <w:sz w:val="28"/>
          <w:szCs w:val="28"/>
        </w:rPr>
        <w:t>иски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pStyle w:val="12"/>
        <w:numPr>
          <w:ilvl w:val="0"/>
          <w:numId w:val="45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проекты гражданско-правовых договоров между юридическими лицами;</w:t>
      </w:r>
    </w:p>
    <w:p w:rsidR="00E34BB2" w:rsidRPr="00E34BB2" w:rsidRDefault="00E34BB2" w:rsidP="00E34BB2">
      <w:pPr>
        <w:pStyle w:val="12"/>
        <w:numPr>
          <w:ilvl w:val="0"/>
          <w:numId w:val="45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 xml:space="preserve">проекты апелляционных, кассационных, надзорных жалоб; </w:t>
      </w:r>
    </w:p>
    <w:p w:rsidR="00E34BB2" w:rsidRPr="00E34BB2" w:rsidRDefault="00E34BB2" w:rsidP="00E34BB2">
      <w:pPr>
        <w:widowControl/>
        <w:numPr>
          <w:ilvl w:val="0"/>
          <w:numId w:val="46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гражданско</w:t>
      </w:r>
      <w:proofErr w:type="spellEnd"/>
      <w:r w:rsidRPr="00E34BB2">
        <w:rPr>
          <w:sz w:val="28"/>
          <w:szCs w:val="28"/>
        </w:rPr>
        <w:t xml:space="preserve">-правовых </w:t>
      </w:r>
      <w:proofErr w:type="spellStart"/>
      <w:r w:rsidRPr="00E34BB2">
        <w:rPr>
          <w:sz w:val="28"/>
          <w:szCs w:val="28"/>
        </w:rPr>
        <w:t>договоров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6"/>
        </w:numPr>
        <w:autoSpaceDE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проект договора (в том числе по результатам торгов). </w:t>
      </w:r>
    </w:p>
    <w:p w:rsidR="00413344" w:rsidRPr="002E096E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проектов </w:t>
      </w:r>
      <w:r w:rsidR="00E34BB2">
        <w:rPr>
          <w:sz w:val="28"/>
          <w:szCs w:val="28"/>
          <w:lang w:val="ru-RU"/>
        </w:rPr>
        <w:t xml:space="preserve">перечисленных </w:t>
      </w:r>
      <w:r>
        <w:rPr>
          <w:sz w:val="28"/>
          <w:szCs w:val="28"/>
          <w:lang w:val="ru-RU"/>
        </w:rPr>
        <w:t>документов в качестве приложения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Оценочные материалы для проведения промежуточной аттестации по производственной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6153BA">
        <w:rPr>
          <w:rFonts w:eastAsia="Calibri"/>
          <w:lang w:val="ru-RU"/>
        </w:rPr>
        <w:t>для</w:t>
      </w:r>
      <w:r w:rsidR="00413344">
        <w:rPr>
          <w:rFonts w:eastAsia="Calibri"/>
          <w:lang w:val="ru-RU"/>
        </w:rPr>
        <w:t xml:space="preserve">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Понятие и признаки юридического лица.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Образование юридического лица. Учредительные документы. Государственная регистрация. Значение лицензирования деятельности юридических лиц.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Прекращение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>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Несостоятельность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банкротство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>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Классификации юридических лиц в гражданском праве.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хозяйственного товарищества.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акционерного общества.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общества с ограниченной ответственностью.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Гражданско-правовой статус производственного кооператива.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государственных и муниципальных унитарных предприятий.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некоммерческих организаций.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Филиалы и представительства юридических лиц.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Участие РФ и субъектов РФ в гражданско-правовых отношениях. Муниципальные образования как субъекты гражданских правоотношений.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1418"/>
          <w:tab w:val="left" w:pos="1560"/>
        </w:tabs>
        <w:autoSpaceDE/>
        <w:autoSpaceDN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Понятие юридического статуса организации и основные направления её деятельности.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 xml:space="preserve">Особенности организации правовой работы, круг актуальных юридических проблем для организации. 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 xml:space="preserve">Структура организации, работа ее подразделений, органы управления, юридическая служба (отделом, обязанностями юрисконсульта) в процессе организации правовой работы. 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учредительных документов юридического лица, а также видов деятельности.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Особенности планирования работы юридической службы (отдела, юрисконсульта). 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spacing w:after="200"/>
        <w:contextualSpacing/>
        <w:rPr>
          <w:sz w:val="28"/>
          <w:szCs w:val="28"/>
        </w:rPr>
      </w:pPr>
      <w:r w:rsidRPr="00E34BB2">
        <w:rPr>
          <w:sz w:val="28"/>
          <w:szCs w:val="28"/>
        </w:rPr>
        <w:t xml:space="preserve">Особенности </w:t>
      </w:r>
      <w:proofErr w:type="spellStart"/>
      <w:r w:rsidRPr="00E34BB2">
        <w:rPr>
          <w:sz w:val="28"/>
          <w:szCs w:val="28"/>
        </w:rPr>
        <w:t>договорно-правовой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работы</w:t>
      </w:r>
      <w:proofErr w:type="spellEnd"/>
      <w:r w:rsidRPr="00E34BB2">
        <w:rPr>
          <w:sz w:val="28"/>
          <w:szCs w:val="28"/>
        </w:rPr>
        <w:t>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610"/>
        </w:tabs>
        <w:suppressAutoHyphens/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Практика защиты прав юридического лица и участия в ней юридической службы (отдела, юрисконсульта), работа по разрешению конкретных спорных правовых вопросов, возникающих в процессе осуществления коммерческой и иной правовой деятель</w:t>
      </w:r>
      <w:r w:rsidRPr="00E34BB2">
        <w:rPr>
          <w:sz w:val="28"/>
          <w:szCs w:val="28"/>
          <w:lang w:val="ru-RU"/>
        </w:rPr>
        <w:softHyphen/>
        <w:t>ности.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Особенности подготовки проектов договоров, писем с возражениями против отдельных пунктов договора, связанных с заключением договоров и согласованием их условий.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порядка взаимодействия организации с адво</w:t>
      </w:r>
      <w:r w:rsidRPr="00E34BB2">
        <w:rPr>
          <w:szCs w:val="28"/>
        </w:rPr>
        <w:softHyphen/>
        <w:t>катскими образованиями, нотариусами, орга</w:t>
      </w:r>
      <w:r w:rsidRPr="00E34BB2">
        <w:rPr>
          <w:szCs w:val="28"/>
        </w:rPr>
        <w:softHyphen/>
        <w:t>низациями, органами власти;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610"/>
        </w:tabs>
        <w:suppressAutoHyphens/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Особенности практики взаимодействия руководящего органа ор</w:t>
      </w:r>
      <w:r w:rsidRPr="00E34BB2">
        <w:rPr>
          <w:sz w:val="28"/>
          <w:szCs w:val="28"/>
          <w:lang w:val="ru-RU"/>
        </w:rPr>
        <w:softHyphen/>
        <w:t>ганизации с правоохранительными и иными государст</w:t>
      </w:r>
      <w:r w:rsidRPr="00E34BB2">
        <w:rPr>
          <w:sz w:val="28"/>
          <w:szCs w:val="28"/>
          <w:lang w:val="ru-RU"/>
        </w:rPr>
        <w:softHyphen/>
        <w:t>венными проверяющими органами и формами реагиро</w:t>
      </w:r>
      <w:r w:rsidRPr="00E34BB2">
        <w:rPr>
          <w:sz w:val="28"/>
          <w:szCs w:val="28"/>
          <w:lang w:val="ru-RU"/>
        </w:rPr>
        <w:softHyphen/>
        <w:t>вания на их замечания.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Pr="00FF7F93" w:rsidRDefault="007567C5" w:rsidP="007567C5">
      <w:pPr>
        <w:ind w:firstLine="567"/>
        <w:jc w:val="center"/>
        <w:rPr>
          <w:b/>
          <w:sz w:val="28"/>
          <w:szCs w:val="28"/>
          <w:lang w:val="ru-RU"/>
        </w:rPr>
      </w:pPr>
      <w:r w:rsidRPr="00FF7F93">
        <w:rPr>
          <w:b/>
          <w:sz w:val="28"/>
          <w:szCs w:val="28"/>
          <w:lang w:val="ru-RU"/>
        </w:rPr>
        <w:t xml:space="preserve"> Примеры индивидуальных заданий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предложенных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обучающимся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A3182F" w:rsidRPr="00A3182F" w:rsidRDefault="00A3182F" w:rsidP="00A3182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3182F">
        <w:rPr>
          <w:b/>
          <w:sz w:val="28"/>
          <w:szCs w:val="28"/>
          <w:lang w:val="ru-RU"/>
        </w:rPr>
        <w:t>Задание № 1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Общество с ограниченной ответственностью "Йота" (далее - общество </w:t>
      </w:r>
      <w:r w:rsidRPr="00A3182F">
        <w:rPr>
          <w:rFonts w:eastAsia="Calibri"/>
          <w:bCs/>
          <w:sz w:val="28"/>
          <w:szCs w:val="28"/>
          <w:lang w:val="ru-RU"/>
        </w:rPr>
        <w:lastRenderedPageBreak/>
        <w:t>"Йота") обратилось в Арбитражный суд Калининградской области с иском к открытому акционерному обществу "Альбатрос" (далее - общество "Альбатрос") о переводе на ответчика прав на 2 377 249 обыкновенных именных акций и взыскании с него 20 754 256 рублей 77 копеек их выкупной стоимости по цене 8 рублей 73 копейки за одну акцию.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Общество "Альбатрос" внесено в Единый государственный реестр юридических лиц 06.09.2002. Его уставный капитал (по состоянию на 30.11.2006) разделен на 196 947 136 обыкновенных именных акций номинальной стоимостью 1 рубль каждая. Согласно сертификату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эксплуатанта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общество "Альбатрос" признано соответствующим требованиям законодательства Российской Федерации и положениям Конвенции о международной гражданской авиации (Чикаго, 07.12.1944), регламентирующим сертификацию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эксплуатантов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в гражданской авиации.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Специализированные экспертные организации (общество с ограниченной ответственностью "Научно-внедренческий центр прогнозирования и финансово-экономической экспертизы на воздушном транспорте" и закрытое акционерное общество "Российская оценка") представили обществу "Альбатрос" отчет от 15.09.2006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18/09-2006, согласно которому по состоянию на 01.07.2006 рыночная стоимость авиапредприятия (бизнеса) данного общества составила 2 267 961 000 рублей без учета налога на добавочную стоимость, а рыночная стоимость одной акции в составе миноритарного пакета, составляющего менее 1 процента от общего числа голосующих акций общества, - 8 рублей 73 копейки.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Совет директоров общества "Альбатрос" 30.11.2006 принял следующие решения, оформленные протоколом от 30.11.2006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18: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рекомендовать общему собранию акционеров одобрить в порядке </w:t>
      </w:r>
      <w:hyperlink r:id="rId11" w:history="1">
        <w:r w:rsidRPr="00A3182F">
          <w:rPr>
            <w:rStyle w:val="ae"/>
            <w:rFonts w:eastAsia="Calibri"/>
            <w:bCs/>
            <w:lang w:val="ru-RU"/>
          </w:rPr>
          <w:t>статей 78</w:t>
        </w:r>
      </w:hyperlink>
      <w:r w:rsidRPr="00A3182F">
        <w:rPr>
          <w:rFonts w:eastAsia="Calibri"/>
          <w:bCs/>
          <w:sz w:val="28"/>
          <w:szCs w:val="28"/>
          <w:lang w:val="ru-RU"/>
        </w:rPr>
        <w:t xml:space="preserve"> и </w:t>
      </w:r>
      <w:hyperlink r:id="rId12" w:history="1">
        <w:r w:rsidRPr="00A3182F">
          <w:rPr>
            <w:rStyle w:val="ae"/>
            <w:rFonts w:eastAsia="Calibri"/>
            <w:bCs/>
            <w:lang w:val="ru-RU"/>
          </w:rPr>
          <w:t>79</w:t>
        </w:r>
      </w:hyperlink>
      <w:r w:rsidRPr="00A3182F">
        <w:rPr>
          <w:rFonts w:eastAsia="Calibri"/>
          <w:bCs/>
          <w:sz w:val="28"/>
          <w:szCs w:val="28"/>
          <w:lang w:val="ru-RU"/>
        </w:rPr>
        <w:t xml:space="preserve"> Федерального закона от 26.12.1995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208-ФЗ "Об акционерных обществах" (далее - Закон) крупную сделку (совокупность взаимосвязанных сделок) по приобретению обществом "Альбатрос" на условиях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двух воздушных судов </w:t>
      </w:r>
      <w:r>
        <w:rPr>
          <w:rFonts w:eastAsia="Calibri"/>
          <w:bCs/>
          <w:sz w:val="28"/>
          <w:szCs w:val="28"/>
        </w:rPr>
        <w:t>Boeing</w:t>
      </w:r>
      <w:r w:rsidRPr="00A3182F">
        <w:rPr>
          <w:rFonts w:eastAsia="Calibri"/>
          <w:bCs/>
          <w:sz w:val="28"/>
          <w:szCs w:val="28"/>
          <w:lang w:val="ru-RU"/>
        </w:rPr>
        <w:t xml:space="preserve"> 737, взаимосвязанную с ранее заключенной сделкой по приобретению на условиях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воздушного судна </w:t>
      </w:r>
      <w:r>
        <w:rPr>
          <w:rFonts w:eastAsia="Calibri"/>
          <w:bCs/>
          <w:sz w:val="28"/>
          <w:szCs w:val="28"/>
        </w:rPr>
        <w:t>Boeing</w:t>
      </w:r>
      <w:r w:rsidRPr="00A3182F">
        <w:rPr>
          <w:rFonts w:eastAsia="Calibri"/>
          <w:bCs/>
          <w:sz w:val="28"/>
          <w:szCs w:val="28"/>
          <w:lang w:val="ru-RU"/>
        </w:rPr>
        <w:t xml:space="preserve"> 737;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утвердить форму, дату, время и место проведения внеочередного общего собрания акционеров общества "Альбатрос" с целью принятия решения об одобрении указанной крупной сделки, дату составления списка акционеров, имеющих право на участие в данном собрании, а также его повестку дня, порядок и текст сообщения акционерам о его проведении, перечень предоставляемой акционерам информации (материалов), форму и текст бюллетеней для голосования;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утвердить цену выкупа акций на основании отчета экспертных организаций от 15.09.2006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18/09-2006 в размере 8 рублей 73 копеек за одну акцию.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Согласно списку лиц, имеющих право на участие в общем собрании </w:t>
      </w:r>
      <w:r w:rsidRPr="00A3182F">
        <w:rPr>
          <w:rFonts w:eastAsia="Calibri"/>
          <w:bCs/>
          <w:sz w:val="28"/>
          <w:szCs w:val="28"/>
          <w:lang w:val="ru-RU"/>
        </w:rPr>
        <w:lastRenderedPageBreak/>
        <w:t>акционеров, составленному по состоянию на 30.11.2006, общество "Йота" владеет 2 377 349 обыкновенными именными акциями общества "Альбатрос" номинальной стоимостью 1 рубль каждая, что составляет 1,2071 процента от общего числа голосующих акций общества "Альбатрос"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Обществу "Йота" 05.12.2006 направлено сообщение о проведении 22.12.2006 внеочередного общего собрания акционеров общества "Альбатрос", повестка дня которого включает вопрос об одобрении взаимосвязанных сделок по приобретению последним на условиях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двух воздушных судов </w:t>
      </w:r>
      <w:r>
        <w:rPr>
          <w:rFonts w:eastAsia="Calibri"/>
          <w:bCs/>
          <w:sz w:val="28"/>
          <w:szCs w:val="28"/>
        </w:rPr>
        <w:t>Boeing</w:t>
      </w:r>
      <w:r w:rsidRPr="00A3182F">
        <w:rPr>
          <w:rFonts w:eastAsia="Calibri"/>
          <w:bCs/>
          <w:sz w:val="28"/>
          <w:szCs w:val="28"/>
          <w:lang w:val="ru-RU"/>
        </w:rPr>
        <w:t xml:space="preserve"> 737, составляющих единую крупную сделку в совокупности с ранее заключенной сделкой по приобретению на условиях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воздушного судна </w:t>
      </w:r>
      <w:r>
        <w:rPr>
          <w:rFonts w:eastAsia="Calibri"/>
          <w:bCs/>
          <w:sz w:val="28"/>
          <w:szCs w:val="28"/>
        </w:rPr>
        <w:t>Boeing</w:t>
      </w:r>
      <w:r w:rsidRPr="00A3182F">
        <w:rPr>
          <w:rFonts w:eastAsia="Calibri"/>
          <w:bCs/>
          <w:sz w:val="28"/>
          <w:szCs w:val="28"/>
          <w:lang w:val="ru-RU"/>
        </w:rPr>
        <w:t xml:space="preserve"> 737.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Текст данного сообщения включал уведомление о наличии у общества "Йота" права требовать от общества "Альбатрос" выкупа принадлежащих ему акций по цене 8 рублей 73 копейки за одну акцию.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Внеочередное общее собрание акционеров общества "Альбатрос" 22.12.2006 приняло решение об одобрении взаимосвязанных сделок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воздушных судов. Общество "Йота", участвовавшее в собрании, голосовало против принятия решения об одобрении указанных сделок.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Общество "Альбатрос" 01.02.2007 получило направленное 31.01.2007 обществом "Йота" письменное требование акционера о выкупе у него акций и письмом от 24.07.2007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1-2010 уведомило адресата о невозможности выкупа акций в связи с отсутствием экспертизы отчета экспертных организаций от 15.09.2006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18/09-2006 об оценке рыночной стоимости акций и соответствующего заключения Федерального агентства по управлению федеральным имуществом.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Поскольку общество "Альбатрос" уклонилось от выкупа акций, общество "Йота" обратилось в арбитражный суд с настоящим иском.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Принимая решение об отказе в удовлетворении исковых требований, суды исходили из следующего: право на выкуп у общества "Йота" не возникло, поскольку спорные сделки не были совершены; правила </w:t>
      </w:r>
      <w:hyperlink r:id="rId13" w:history="1">
        <w:r w:rsidRPr="00A3182F">
          <w:rPr>
            <w:rStyle w:val="ae"/>
            <w:rFonts w:eastAsia="Calibri"/>
            <w:bCs/>
            <w:lang w:val="ru-RU"/>
          </w:rPr>
          <w:t>статей 78</w:t>
        </w:r>
      </w:hyperlink>
      <w:r w:rsidRPr="00A3182F">
        <w:rPr>
          <w:rFonts w:eastAsia="Calibri"/>
          <w:bCs/>
          <w:sz w:val="28"/>
          <w:szCs w:val="28"/>
          <w:lang w:val="ru-RU"/>
        </w:rPr>
        <w:t xml:space="preserve"> и </w:t>
      </w:r>
      <w:hyperlink r:id="rId14" w:history="1">
        <w:r w:rsidRPr="00A3182F">
          <w:rPr>
            <w:rStyle w:val="ae"/>
            <w:rFonts w:eastAsia="Calibri"/>
            <w:bCs/>
            <w:lang w:val="ru-RU"/>
          </w:rPr>
          <w:t>79</w:t>
        </w:r>
      </w:hyperlink>
      <w:r w:rsidRPr="00A3182F">
        <w:rPr>
          <w:rFonts w:eastAsia="Calibri"/>
          <w:bCs/>
          <w:sz w:val="28"/>
          <w:szCs w:val="28"/>
          <w:lang w:val="ru-RU"/>
        </w:rPr>
        <w:t xml:space="preserve"> Закона не применимы к спорным сделкам, так как по договору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имущество переходит не в собственность, а во временное владение и пользование лизингополучателя; приобретение на условиях лизинга (финансовой аренды) воздушных судов является для общества "Альбатрос", являющегося авиаперевозчиком, операцией в рамках обычной хозяйственной деятельности.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i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В результате суды пришли к выводу: поскольку договор между обществом "Йота" и обществом "Альбатрос" о выкупе не заключался, истец необоснованно требует перевода на общество "Альбатрос" прав на акции и взыскания с него денежных средств.</w:t>
      </w: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  <w:r w:rsidRPr="00A3182F">
        <w:rPr>
          <w:rFonts w:eastAsia="Calibri"/>
          <w:b/>
          <w:sz w:val="28"/>
          <w:szCs w:val="28"/>
          <w:lang w:val="ru-RU"/>
        </w:rPr>
        <w:t>На основе предложенной правовой ситуации заполните таблицу</w:t>
      </w: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  <w:r w:rsidRPr="00A3182F">
        <w:rPr>
          <w:rFonts w:eastAsia="Calibri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33"/>
      </w:tblGrid>
      <w:tr w:rsidR="00A3182F" w:rsidRPr="00A3182F" w:rsidTr="00A3182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ind w:firstLine="54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3182F">
              <w:rPr>
                <w:rFonts w:eastAsia="Calibri"/>
                <w:sz w:val="28"/>
                <w:szCs w:val="28"/>
                <w:lang w:val="ru-RU"/>
              </w:rPr>
              <w:t xml:space="preserve">Порядок 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lastRenderedPageBreak/>
              <w:t>осуществления акционерами права требовать выкупа обществом принадлежащих им акций.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ind w:firstLine="540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 xml:space="preserve">Определите 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момент, с которого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 xml:space="preserve"> возникает п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раво требовать выкупа обществом принадлежащих акционерам акций: с момента принятия общим собранием решения об одобрении сделки или с момента совершения одобренной сделки?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ind w:firstLine="540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 xml:space="preserve">Имеются ли 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 xml:space="preserve">основания 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возникновения у акционера права требовать выкупа принадлежащих ему акций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?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ind w:firstLine="540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Соответ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 xml:space="preserve">ствуют ли положениям законодательства 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об акционерных обществах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 xml:space="preserve"> выводы судов?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A3182F" w:rsidRPr="00A3182F" w:rsidTr="00A3182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</w:tr>
    </w:tbl>
    <w:p w:rsidR="00A3182F" w:rsidRPr="00A3182F" w:rsidRDefault="00A3182F" w:rsidP="00A3182F">
      <w:pPr>
        <w:jc w:val="center"/>
        <w:rPr>
          <w:b/>
          <w:sz w:val="28"/>
          <w:szCs w:val="28"/>
          <w:lang w:val="ru-RU"/>
        </w:rPr>
      </w:pPr>
    </w:p>
    <w:p w:rsidR="00A3182F" w:rsidRDefault="00A3182F" w:rsidP="00A318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Задание</w:t>
      </w:r>
      <w:proofErr w:type="spellEnd"/>
      <w:r>
        <w:rPr>
          <w:b/>
          <w:sz w:val="28"/>
          <w:szCs w:val="28"/>
        </w:rPr>
        <w:t xml:space="preserve"> № 2</w:t>
      </w:r>
    </w:p>
    <w:p w:rsidR="00A3182F" w:rsidRDefault="00A3182F" w:rsidP="00A3182F">
      <w:pPr>
        <w:jc w:val="center"/>
        <w:rPr>
          <w:sz w:val="28"/>
          <w:szCs w:val="28"/>
        </w:rPr>
      </w:pPr>
    </w:p>
    <w:p w:rsidR="00A3182F" w:rsidRPr="00A3182F" w:rsidRDefault="00A3182F" w:rsidP="00A3182F">
      <w:pPr>
        <w:ind w:firstLine="709"/>
        <w:jc w:val="both"/>
        <w:rPr>
          <w:iCs/>
          <w:color w:val="000000"/>
          <w:sz w:val="28"/>
          <w:szCs w:val="20"/>
          <w:lang w:val="ru-RU"/>
        </w:rPr>
      </w:pPr>
      <w:r w:rsidRPr="00A3182F">
        <w:rPr>
          <w:iCs/>
          <w:color w:val="000000"/>
          <w:sz w:val="28"/>
          <w:lang w:val="ru-RU"/>
        </w:rPr>
        <w:t xml:space="preserve">На общем собрании акционеров ПАО «Автодело» было принято решение расторгнуть договор аренды нежилых помещений с прежним арендатором заключить договор аренды нежилых помещений с новым арендатором на новых, более выгодных для общества условиях, и поручить подписание соответствующих сделок председателю общего собрания. </w:t>
      </w:r>
    </w:p>
    <w:p w:rsidR="00A3182F" w:rsidRPr="00A3182F" w:rsidRDefault="00A3182F" w:rsidP="00A3182F">
      <w:pPr>
        <w:ind w:firstLine="709"/>
        <w:jc w:val="both"/>
        <w:rPr>
          <w:iCs/>
          <w:color w:val="000000"/>
          <w:sz w:val="28"/>
          <w:lang w:val="ru-RU"/>
        </w:rPr>
      </w:pPr>
      <w:r w:rsidRPr="00A3182F">
        <w:rPr>
          <w:iCs/>
          <w:color w:val="000000"/>
          <w:sz w:val="28"/>
          <w:lang w:val="ru-RU"/>
        </w:rPr>
        <w:t xml:space="preserve">Генеральный директор и часть членов совета директоров общества возражали против указанного решения, ссылаясь на то, что с прежним арендатором общество связывают длительные отношения, которые нельзя разрушать. После безрезультатных попыток разрешить конфликт во внесудебном порядке генеральный директор обратился в суд с требованием признать недействительным решение общего собрания, ссылаясь на то, что своим решением общее собрание акционеров вышло за рамки своей компетенции. </w:t>
      </w:r>
    </w:p>
    <w:p w:rsidR="00A3182F" w:rsidRPr="00A3182F" w:rsidRDefault="00A3182F" w:rsidP="00A3182F">
      <w:pPr>
        <w:ind w:firstLine="709"/>
        <w:jc w:val="both"/>
        <w:rPr>
          <w:iCs/>
          <w:color w:val="000000"/>
          <w:sz w:val="28"/>
          <w:lang w:val="ru-RU"/>
        </w:rPr>
      </w:pPr>
      <w:r w:rsidRPr="00A3182F">
        <w:rPr>
          <w:iCs/>
          <w:color w:val="000000"/>
          <w:sz w:val="28"/>
          <w:lang w:val="ru-RU"/>
        </w:rPr>
        <w:t xml:space="preserve">Арбитражный суд отказал в удовлетворении иска, указав на то, истец и ответчик (ПАО «Автодело») не могут совпадать в одном лице. </w:t>
      </w: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  <w:r w:rsidRPr="00A3182F">
        <w:rPr>
          <w:rFonts w:eastAsia="Calibri"/>
          <w:b/>
          <w:sz w:val="28"/>
          <w:szCs w:val="28"/>
          <w:lang w:val="ru-RU"/>
        </w:rPr>
        <w:t>На основе предложенной правовой ситуации заполните таблицу</w:t>
      </w: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03"/>
      </w:tblGrid>
      <w:tr w:rsidR="00A3182F" w:rsidRPr="00A3182F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ind w:firstLine="709"/>
              <w:jc w:val="both"/>
              <w:rPr>
                <w:iCs/>
                <w:color w:val="000000"/>
                <w:sz w:val="28"/>
                <w:szCs w:val="20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 xml:space="preserve">Какие вопросы отнесены к компетенции общего собрания акционеров? 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 xml:space="preserve">Каковы правовые последствия превышения общим собранием акционеров своей компетенции?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A3182F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>Кто вправе подавать иски в защиту прав и интере</w:t>
            </w:r>
            <w:r w:rsidRPr="00A3182F">
              <w:rPr>
                <w:iCs/>
                <w:color w:val="000000"/>
                <w:sz w:val="28"/>
                <w:lang w:val="ru-RU"/>
              </w:rPr>
              <w:lastRenderedPageBreak/>
              <w:t xml:space="preserve">сов общества от имени общества?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A3182F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 xml:space="preserve">Какова продолжительность срока исковой давности по спорам, связанным с обжалованием решений общего собрания акционеров и (или) решений других органов управления акционерного общества?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A3182F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 xml:space="preserve">Правомерно ли решение арбитражного суда?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A3182F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>Каким образом генеральный директор может оспорить решения общего собрания и (или) наблюдательного совета общества?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A3182F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iCs/>
                <w:color w:val="000000"/>
                <w:sz w:val="28"/>
                <w:szCs w:val="20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 xml:space="preserve">Изменится ли Ваше решение, если акционеры будут оспаривать решения совета директоров и (или) генерального директора общества? 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</w:p>
    <w:p w:rsidR="00A3182F" w:rsidRPr="00A3182F" w:rsidRDefault="00A3182F" w:rsidP="00A3182F">
      <w:pPr>
        <w:jc w:val="both"/>
        <w:rPr>
          <w:b/>
          <w:sz w:val="28"/>
          <w:szCs w:val="28"/>
          <w:lang w:val="ru-RU"/>
        </w:rPr>
      </w:pPr>
      <w:r w:rsidRPr="00A3182F">
        <w:rPr>
          <w:sz w:val="28"/>
          <w:szCs w:val="28"/>
          <w:lang w:val="ru-RU"/>
        </w:rPr>
        <w:tab/>
      </w:r>
      <w:r w:rsidRPr="00A3182F">
        <w:rPr>
          <w:b/>
          <w:sz w:val="28"/>
          <w:szCs w:val="28"/>
          <w:lang w:val="ru-RU"/>
        </w:rPr>
        <w:t>Проанализировав полученные результаты</w:t>
      </w:r>
      <w:r>
        <w:rPr>
          <w:b/>
          <w:sz w:val="28"/>
          <w:szCs w:val="28"/>
          <w:lang w:val="ru-RU"/>
        </w:rPr>
        <w:t>,</w:t>
      </w:r>
      <w:r w:rsidRPr="00A3182F">
        <w:rPr>
          <w:b/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A3182F" w:rsidRPr="00A3182F" w:rsidRDefault="00A3182F" w:rsidP="00A3182F">
      <w:pPr>
        <w:jc w:val="both"/>
        <w:rPr>
          <w:sz w:val="28"/>
          <w:szCs w:val="28"/>
          <w:lang w:val="ru-RU"/>
        </w:rPr>
      </w:pPr>
    </w:p>
    <w:p w:rsidR="006439E6" w:rsidRPr="00F32C49" w:rsidRDefault="008A7127" w:rsidP="006439E6">
      <w:pPr>
        <w:pStyle w:val="1"/>
        <w:rPr>
          <w:rFonts w:eastAsia="Calibri"/>
          <w:lang w:val="ru-RU"/>
        </w:rPr>
      </w:pPr>
      <w:r>
        <w:rPr>
          <w:rFonts w:eastAsia="Calibri"/>
          <w:lang w:val="ru-RU"/>
        </w:rPr>
        <w:t>3.2</w:t>
      </w:r>
      <w:r w:rsidR="006439E6"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="006439E6" w:rsidRPr="00F32C49">
        <w:rPr>
          <w:rFonts w:eastAsia="Calibri"/>
          <w:lang w:val="ru-RU"/>
        </w:rPr>
        <w:t>оценивания</w:t>
      </w:r>
    </w:p>
    <w:p w:rsidR="006439E6" w:rsidRPr="00F32C49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Шкала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6439E6" w:rsidRPr="004C6042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-5,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ПК-14,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ПК-15, 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 -16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right="57"/>
              <w:rPr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(начальный)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 xml:space="preserve">ыполнение </w:t>
            </w:r>
            <w:proofErr w:type="gramStart"/>
            <w:r w:rsidRPr="006439E6">
              <w:rPr>
                <w:lang w:val="ru-RU"/>
              </w:rPr>
              <w:t>индивидуального  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6439E6" w:rsidRPr="004C6042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</w:t>
            </w:r>
            <w:proofErr w:type="spellEnd"/>
            <w:r>
              <w:t>-деятельностный)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2. Ответ на </w:t>
            </w:r>
            <w:r w:rsidRPr="006439E6">
              <w:rPr>
                <w:lang w:val="ru-RU"/>
              </w:rPr>
              <w:lastRenderedPageBreak/>
              <w:t>дополнительный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Выполнение </w:t>
            </w:r>
            <w:proofErr w:type="gramStart"/>
            <w:r w:rsidRPr="006439E6">
              <w:rPr>
                <w:lang w:val="ru-RU"/>
              </w:rPr>
              <w:t>индивидуального  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 xml:space="preserve">Обучаемый продемонстрировал: удовлетворительное знание программного материала, грамотно и по существу излагает его, не </w:t>
            </w:r>
            <w:r w:rsidRPr="006439E6">
              <w:rPr>
                <w:lang w:val="ru-RU"/>
              </w:rPr>
              <w:lastRenderedPageBreak/>
              <w:t>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 xml:space="preserve">Зачтено/ средний уровень освоения </w:t>
            </w:r>
            <w:r w:rsidRPr="006439E6">
              <w:rPr>
                <w:lang w:val="ru-RU"/>
              </w:rPr>
              <w:lastRenderedPageBreak/>
              <w:t>компетенции</w:t>
            </w:r>
          </w:p>
        </w:tc>
      </w:tr>
      <w:tr w:rsidR="006439E6" w:rsidRPr="004C6042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Выполнение </w:t>
            </w:r>
            <w:proofErr w:type="gramStart"/>
            <w:r w:rsidRPr="006439E6">
              <w:rPr>
                <w:lang w:val="ru-RU"/>
              </w:rPr>
              <w:t>индивидуального  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</w:t>
            </w:r>
            <w:proofErr w:type="gramStart"/>
            <w:r w:rsidRPr="006439E6">
              <w:rPr>
                <w:lang w:val="ru-RU"/>
              </w:rPr>
              <w:t>Уметь</w:t>
            </w:r>
            <w:proofErr w:type="gramEnd"/>
            <w:r w:rsidRPr="006439E6">
              <w:rPr>
                <w:lang w:val="ru-RU"/>
              </w:rPr>
              <w:t xml:space="preserve">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Зачтено/высокий уровень освоения компетенции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 xml:space="preserve">Перечень критериев для оценки учебных достижений обучающегося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42"/>
      </w:tblGrid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4C6042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Зачтено</w:t>
            </w:r>
            <w:proofErr w:type="spellEnd"/>
          </w:p>
        </w:tc>
      </w:tr>
      <w:tr w:rsidR="006439E6" w:rsidTr="00F65811">
        <w:trPr>
          <w:trHeight w:val="214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Обучающийся не владеет основными терминами и определениями в области судебной власти и не может ответить на контрольные вопросы.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4C6042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437B01" w:rsidRDefault="00437B01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437B01" w:rsidRDefault="00437B01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437B01" w:rsidRDefault="00437B01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437B01" w:rsidRDefault="00437B01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lastRenderedPageBreak/>
        <w:t>3.</w:t>
      </w:r>
      <w:r w:rsidR="008A712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694"/>
        <w:gridCol w:w="2125"/>
      </w:tblGrid>
      <w:tr w:rsidR="006439E6" w:rsidRPr="004C6042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t>Зачет</w:t>
            </w:r>
            <w:proofErr w:type="spellEnd"/>
          </w:p>
        </w:tc>
      </w:tr>
      <w:tr w:rsidR="006439E6" w:rsidRPr="004C6042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B51749">
              <w:rPr>
                <w:rFonts w:eastAsia="Calibri"/>
                <w:b/>
                <w:lang w:val="ru-RU"/>
              </w:rPr>
              <w:t>Этап 1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B51749">
              <w:rPr>
                <w:rFonts w:eastAsia="Calibri"/>
                <w:b/>
                <w:lang w:val="ru-RU"/>
              </w:rPr>
              <w:t>Этап  2</w:t>
            </w:r>
            <w:proofErr w:type="gramEnd"/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продуктивно-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деятельностный)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3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t>Промежуточной аттестацией является зачет с оценкой, проводимый в устной форме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с оценкой обучающийся отвечает на вопросы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 xml:space="preserve">Преподаватель должен определить обучающемуся вопросы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t>По результатам промежуточной аттестации в форме зачета с оценкой обучающийся получает оценку: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1.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B51749">
              <w:rPr>
                <w:lang w:val="ru-RU"/>
              </w:rPr>
              <w:t>Выставляется в случае: обучающимся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lang w:val="ru-RU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2. Не зачтено</w:t>
            </w:r>
          </w:p>
          <w:p w:rsidR="006439E6" w:rsidRPr="00B51749" w:rsidRDefault="006439E6" w:rsidP="00FA43FE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B51749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B51749" w:rsidRDefault="006439E6" w:rsidP="00FA43FE">
            <w:pPr>
              <w:pStyle w:val="a5"/>
              <w:ind w:left="0"/>
              <w:rPr>
                <w:lang w:val="ru-RU"/>
              </w:rPr>
            </w:pPr>
            <w:r w:rsidRPr="00B51749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</w:t>
            </w:r>
            <w:r w:rsidRPr="00B51749">
              <w:rPr>
                <w:lang w:val="ru-RU"/>
              </w:rPr>
              <w:lastRenderedPageBreak/>
              <w:t>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Знать.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Уметь.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Владеть.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lastRenderedPageBreak/>
        <w:t xml:space="preserve">Устный зачет </w:t>
      </w:r>
      <w:r w:rsidRPr="006439E6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6153BA" w:rsidRDefault="006542E9" w:rsidP="00DD76F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3" w:name="_Toc486431650"/>
      <w:bookmarkStart w:id="4" w:name="_Toc486431651"/>
      <w:bookmarkEnd w:id="2"/>
      <w:r w:rsidR="006439E6" w:rsidRPr="006153BA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6153BA" w:rsidRDefault="006439E6" w:rsidP="006439E6">
      <w:pPr>
        <w:rPr>
          <w:b/>
          <w:sz w:val="28"/>
          <w:szCs w:val="28"/>
          <w:lang w:val="ru-RU" w:eastAsia="x-none"/>
        </w:rPr>
      </w:pP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/>
        </w:rPr>
        <w:t>Гражданское право. Учебник / под ред. В.П. Мозолина. Том 1. М.: Проспект, 2015.</w:t>
      </w: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>Гражданское право. Учебник / под ред. В.П. Мозолина. Том 2. М.: Проспект, 2016.</w:t>
      </w:r>
    </w:p>
    <w:p w:rsidR="00B51749" w:rsidRPr="00B51749" w:rsidRDefault="00B51749" w:rsidP="00B51749">
      <w:pPr>
        <w:widowControl/>
        <w:numPr>
          <w:ilvl w:val="0"/>
          <w:numId w:val="39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 xml:space="preserve"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ресурс]: учебное пособие / С. А. Алёхина,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, Н. А. </w:t>
      </w:r>
      <w:proofErr w:type="spellStart"/>
      <w:r w:rsidRPr="00B51749">
        <w:rPr>
          <w:sz w:val="28"/>
          <w:szCs w:val="28"/>
          <w:lang w:val="ru-RU"/>
        </w:rPr>
        <w:t>Громошина</w:t>
      </w:r>
      <w:proofErr w:type="spellEnd"/>
      <w:r w:rsidRPr="00B51749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. — 4-е изд., </w:t>
      </w:r>
      <w:proofErr w:type="spellStart"/>
      <w:r w:rsidRPr="00B51749">
        <w:rPr>
          <w:sz w:val="28"/>
          <w:szCs w:val="28"/>
          <w:lang w:val="ru-RU"/>
        </w:rPr>
        <w:t>пераб</w:t>
      </w:r>
      <w:proofErr w:type="spellEnd"/>
      <w:proofErr w:type="gramStart"/>
      <w:r w:rsidRPr="00B51749">
        <w:rPr>
          <w:sz w:val="28"/>
          <w:szCs w:val="28"/>
          <w:lang w:val="ru-RU"/>
        </w:rPr>
        <w:t>.</w:t>
      </w:r>
      <w:proofErr w:type="gramEnd"/>
      <w:r w:rsidRPr="00B51749">
        <w:rPr>
          <w:sz w:val="28"/>
          <w:szCs w:val="28"/>
          <w:lang w:val="ru-RU"/>
        </w:rPr>
        <w:t xml:space="preserve"> и доп. — Москва: Проспект, 2018. — 464 с. – Режим доступа: </w:t>
      </w:r>
      <w:hyperlink r:id="rId15" w:history="1">
        <w:r w:rsidRPr="00B51749">
          <w:rPr>
            <w:rStyle w:val="ae"/>
            <w:color w:val="auto"/>
            <w:sz w:val="28"/>
            <w:szCs w:val="28"/>
          </w:rPr>
          <w:t>http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B51749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B51749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B51749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B51749">
          <w:rPr>
            <w:rStyle w:val="ae"/>
            <w:color w:val="auto"/>
            <w:sz w:val="28"/>
            <w:szCs w:val="28"/>
            <w:lang w:val="ru-RU"/>
          </w:rPr>
          <w:t>.</w:t>
        </w:r>
        <w:r w:rsidRPr="00B51749">
          <w:rPr>
            <w:rStyle w:val="ae"/>
            <w:color w:val="auto"/>
            <w:sz w:val="28"/>
            <w:szCs w:val="28"/>
          </w:rPr>
          <w:t>org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/</w:t>
        </w:r>
        <w:r w:rsidRPr="00B51749">
          <w:rPr>
            <w:rStyle w:val="ae"/>
            <w:color w:val="auto"/>
            <w:sz w:val="28"/>
            <w:szCs w:val="28"/>
          </w:rPr>
          <w:t>book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B517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51749">
        <w:rPr>
          <w:sz w:val="28"/>
          <w:szCs w:val="28"/>
          <w:lang w:val="ru-RU"/>
        </w:rPr>
        <w:t>— ЭБС по паролю.</w:t>
      </w:r>
    </w:p>
    <w:p w:rsidR="006439E6" w:rsidRPr="00B51749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B51749" w:rsidRDefault="008A7127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r w:rsidR="006439E6" w:rsidRPr="00B51749">
        <w:rPr>
          <w:rFonts w:ascii="Times New Roman" w:hAnsi="Times New Roman"/>
          <w:color w:val="auto"/>
          <w:sz w:val="28"/>
          <w:szCs w:val="28"/>
          <w:lang w:val="ru-RU"/>
        </w:rPr>
        <w:t>Дополнительная литература</w:t>
      </w:r>
      <w:bookmarkEnd w:id="3"/>
    </w:p>
    <w:p w:rsidR="006439E6" w:rsidRPr="00B51749" w:rsidRDefault="006439E6" w:rsidP="006439E6">
      <w:pPr>
        <w:jc w:val="both"/>
        <w:rPr>
          <w:sz w:val="28"/>
          <w:szCs w:val="28"/>
          <w:lang w:val="ru-RU"/>
        </w:rPr>
      </w:pPr>
    </w:p>
    <w:p w:rsidR="006439E6" w:rsidRPr="00DD76F5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Гражданский процесс: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</w:t>
      </w:r>
      <w:proofErr w:type="gramStart"/>
      <w:r w:rsidRPr="00203243">
        <w:rPr>
          <w:sz w:val="28"/>
          <w:szCs w:val="28"/>
          <w:lang w:val="ru-RU"/>
        </w:rPr>
        <w:t>] ;</w:t>
      </w:r>
      <w:proofErr w:type="gramEnd"/>
      <w:r w:rsidRPr="00203243">
        <w:rPr>
          <w:sz w:val="28"/>
          <w:szCs w:val="28"/>
          <w:lang w:val="ru-RU"/>
        </w:rPr>
        <w:t xml:space="preserve">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 им. О.Е. Кутафина (МГЮА). – М.: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доступа: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="00DD76F5">
        <w:rPr>
          <w:sz w:val="28"/>
          <w:szCs w:val="28"/>
          <w:lang w:val="ru-RU"/>
        </w:rPr>
        <w:t>О. Е. Кутафина (МГЮА</w:t>
      </w:r>
      <w:proofErr w:type="gramStart"/>
      <w:r w:rsidR="00DD76F5">
        <w:rPr>
          <w:sz w:val="28"/>
          <w:szCs w:val="28"/>
          <w:lang w:val="ru-RU"/>
        </w:rPr>
        <w:t>)</w:t>
      </w:r>
      <w:r w:rsidRPr="00DD76F5">
        <w:rPr>
          <w:sz w:val="28"/>
          <w:szCs w:val="28"/>
          <w:lang w:val="ru-RU"/>
        </w:rPr>
        <w:t>.—</w:t>
      </w:r>
      <w:proofErr w:type="gramEnd"/>
      <w:r w:rsidRPr="00DD76F5">
        <w:rPr>
          <w:sz w:val="28"/>
          <w:szCs w:val="28"/>
          <w:lang w:val="ru-RU"/>
        </w:rPr>
        <w:t xml:space="preserve"> ЭБС по паролю.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 xml:space="preserve">Гражданский процесс [Электронный ресурс]: учебник / В. В. Аргунов, Е. А. Борисова [и др.];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proofErr w:type="gramStart"/>
      <w:r w:rsidRPr="00203243">
        <w:rPr>
          <w:sz w:val="28"/>
          <w:szCs w:val="28"/>
          <w:lang w:val="ru-RU"/>
        </w:rPr>
        <w:t>.</w:t>
      </w:r>
      <w:proofErr w:type="gramEnd"/>
      <w:r w:rsidRPr="00203243">
        <w:rPr>
          <w:sz w:val="28"/>
          <w:szCs w:val="28"/>
          <w:lang w:val="ru-RU"/>
        </w:rPr>
        <w:t xml:space="preserve"> и доп. – М.: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доступа: </w:t>
      </w:r>
      <w:hyperlink r:id="rId16" w:history="1">
        <w:proofErr w:type="gramStart"/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/445615</w:t>
        </w:r>
      </w:hyperlink>
      <w:r w:rsidRPr="00203243">
        <w:rPr>
          <w:sz w:val="28"/>
          <w:szCs w:val="28"/>
          <w:lang w:val="ru-RU"/>
        </w:rPr>
        <w:t xml:space="preserve"> .</w:t>
      </w:r>
      <w:proofErr w:type="gramEnd"/>
      <w:r w:rsidRPr="00203243">
        <w:rPr>
          <w:sz w:val="28"/>
          <w:szCs w:val="28"/>
          <w:lang w:val="ru-RU"/>
        </w:rPr>
        <w:t xml:space="preserve"> 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 xml:space="preserve">Гражданский процесс. Практикум: сборник задач по гражданскому процессу и постановлений Пленума Верховного Суда РФ по </w:t>
      </w:r>
      <w:r w:rsidRPr="00203243">
        <w:rPr>
          <w:sz w:val="28"/>
          <w:szCs w:val="28"/>
          <w:lang w:val="ru-RU"/>
        </w:rPr>
        <w:lastRenderedPageBreak/>
        <w:t>вопросам гражданского процессуального права [Электронный ресурс</w:t>
      </w:r>
      <w:proofErr w:type="gramStart"/>
      <w:r w:rsidRPr="00203243">
        <w:rPr>
          <w:sz w:val="28"/>
          <w:szCs w:val="28"/>
          <w:lang w:val="ru-RU"/>
        </w:rPr>
        <w:t>] :</w:t>
      </w:r>
      <w:proofErr w:type="gramEnd"/>
      <w:r w:rsidRPr="00203243">
        <w:rPr>
          <w:sz w:val="28"/>
          <w:szCs w:val="28"/>
          <w:lang w:val="ru-RU"/>
        </w:rPr>
        <w:t xml:space="preserve">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 xml:space="preserve">. и доп. — </w:t>
      </w:r>
      <w:proofErr w:type="gramStart"/>
      <w:r w:rsidRPr="00203243">
        <w:rPr>
          <w:sz w:val="28"/>
          <w:szCs w:val="28"/>
          <w:lang w:val="ru-RU"/>
        </w:rPr>
        <w:t>Москва :</w:t>
      </w:r>
      <w:proofErr w:type="gramEnd"/>
      <w:r w:rsidRPr="00203243">
        <w:rPr>
          <w:sz w:val="28"/>
          <w:szCs w:val="28"/>
          <w:lang w:val="ru-RU"/>
        </w:rPr>
        <w:t xml:space="preserve"> Проспект, 2018. — 464 с. – Режим доступа: </w:t>
      </w:r>
      <w:hyperlink r:id="rId17" w:history="1">
        <w:proofErr w:type="gramStart"/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org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book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203243">
        <w:rPr>
          <w:sz w:val="28"/>
          <w:szCs w:val="28"/>
          <w:lang w:val="ru-RU"/>
        </w:rPr>
        <w:t xml:space="preserve"> .</w:t>
      </w:r>
      <w:proofErr w:type="gramEnd"/>
      <w:r w:rsidRPr="00203243">
        <w:rPr>
          <w:sz w:val="28"/>
          <w:szCs w:val="28"/>
          <w:lang w:val="ru-RU"/>
        </w:rPr>
        <w:t xml:space="preserve">— </w:t>
      </w:r>
      <w:r w:rsidRPr="00203243">
        <w:rPr>
          <w:sz w:val="28"/>
          <w:szCs w:val="28"/>
        </w:rPr>
        <w:t xml:space="preserve">ЭБС по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Жилин Г.А. Обжалование судебных актов как средство обеспечения эффективности гражданского судопроизводства // Журнал конституционного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– М.: </w:t>
      </w:r>
      <w:proofErr w:type="gramStart"/>
      <w:r w:rsidRPr="00203243">
        <w:rPr>
          <w:sz w:val="28"/>
          <w:szCs w:val="28"/>
          <w:lang w:val="ru-RU"/>
        </w:rPr>
        <w:t>Норма :</w:t>
      </w:r>
      <w:proofErr w:type="gramEnd"/>
      <w:r w:rsidRPr="00203243">
        <w:rPr>
          <w:sz w:val="28"/>
          <w:szCs w:val="28"/>
          <w:lang w:val="ru-RU"/>
        </w:rPr>
        <w:t xml:space="preserve"> ИНФРА-М, 2016. – 304 с. – Режим доступа: </w:t>
      </w:r>
      <w:hyperlink r:id="rId18" w:history="1">
        <w:proofErr w:type="gramStart"/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/545315</w:t>
        </w:r>
      </w:hyperlink>
      <w:r w:rsidRPr="00203243">
        <w:rPr>
          <w:sz w:val="28"/>
          <w:szCs w:val="28"/>
          <w:lang w:val="ru-RU"/>
        </w:rPr>
        <w:t>.—</w:t>
      </w:r>
      <w:proofErr w:type="gramEnd"/>
      <w:r w:rsidRPr="00203243">
        <w:rPr>
          <w:sz w:val="28"/>
          <w:szCs w:val="28"/>
          <w:lang w:val="ru-RU"/>
        </w:rPr>
        <w:t xml:space="preserve"> ЭБС по паролю.</w:t>
      </w:r>
    </w:p>
    <w:p w:rsidR="00203243" w:rsidRPr="00DD76F5" w:rsidRDefault="00203243" w:rsidP="00203243">
      <w:pPr>
        <w:pStyle w:val="2"/>
        <w:tabs>
          <w:tab w:val="left" w:pos="708"/>
        </w:tabs>
        <w:spacing w:before="0"/>
        <w:ind w:left="576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51749" w:rsidRPr="00DD76F5" w:rsidRDefault="008A7127" w:rsidP="00DD76F5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x-none" w:eastAsia="ar-SA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DD76F5">
        <w:rPr>
          <w:rFonts w:ascii="Times New Roman" w:hAnsi="Times New Roman"/>
          <w:color w:val="auto"/>
          <w:sz w:val="28"/>
          <w:szCs w:val="28"/>
          <w:lang w:val="ru-RU"/>
        </w:rPr>
        <w:t>Нормативные правовые акты</w:t>
      </w:r>
      <w:bookmarkEnd w:id="4"/>
      <w:r w:rsidR="00B51749">
        <w:rPr>
          <w:rFonts w:eastAsia="Calibri"/>
          <w:b w:val="0"/>
          <w:bCs w:val="0"/>
          <w:iCs/>
          <w:sz w:val="28"/>
          <w:szCs w:val="28"/>
          <w:lang w:val="x-none" w:eastAsia="ar-SA"/>
        </w:rPr>
        <w:t xml:space="preserve"> </w:t>
      </w:r>
      <w:bookmarkStart w:id="5" w:name="_Toc388531102"/>
      <w:bookmarkStart w:id="6" w:name="_Toc357967063"/>
      <w:r w:rsidR="00B51749" w:rsidRPr="00DD76F5">
        <w:rPr>
          <w:rFonts w:ascii="Times New Roman" w:eastAsia="Calibri" w:hAnsi="Times New Roman" w:cs="Times New Roman"/>
          <w:bCs w:val="0"/>
          <w:iCs/>
          <w:color w:val="auto"/>
          <w:sz w:val="28"/>
          <w:szCs w:val="28"/>
          <w:lang w:val="x-none" w:eastAsia="ar-SA"/>
        </w:rPr>
        <w:t>и судебная практика</w:t>
      </w:r>
      <w:bookmarkEnd w:id="5"/>
      <w:bookmarkEnd w:id="6"/>
    </w:p>
    <w:p w:rsidR="00B51749" w:rsidRDefault="00B51749" w:rsidP="00B51749">
      <w:pPr>
        <w:ind w:left="-142"/>
        <w:jc w:val="center"/>
        <w:rPr>
          <w:b/>
          <w:sz w:val="28"/>
          <w:szCs w:val="28"/>
          <w:lang w:val="ru-RU" w:eastAsia="ru-RU"/>
        </w:rPr>
      </w:pP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Конституция Российской Федерации//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Декларация прав и свобод человека и гражданина от 22.11.1991 //Ведомости СНД и ВС РФ. 1991. </w:t>
      </w:r>
      <w:r>
        <w:rPr>
          <w:sz w:val="28"/>
          <w:szCs w:val="28"/>
          <w:lang w:eastAsia="ru-RU"/>
        </w:rPr>
        <w:t xml:space="preserve">№5,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по вопросам гражданского процесса. Гаага, 01.03.1954 // Вестник ВАС РФ. 1996. № 12,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вручении за границей судебных и внесудебных документов по гражданским и торговым делам. </w:t>
      </w:r>
      <w:proofErr w:type="spellStart"/>
      <w:r>
        <w:rPr>
          <w:sz w:val="28"/>
          <w:szCs w:val="28"/>
          <w:lang w:eastAsia="ru-RU"/>
        </w:rPr>
        <w:t>Гаага</w:t>
      </w:r>
      <w:proofErr w:type="spellEnd"/>
      <w:r>
        <w:rPr>
          <w:sz w:val="28"/>
          <w:szCs w:val="28"/>
          <w:lang w:eastAsia="ru-RU"/>
        </w:rPr>
        <w:t xml:space="preserve">, 15.11.1965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13.12. 2004. № 50.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4951,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правовой помощи и правовых отношениях по гражданским, семейным и уголовным делам. </w:t>
      </w:r>
      <w:proofErr w:type="spellStart"/>
      <w:r>
        <w:rPr>
          <w:sz w:val="28"/>
          <w:szCs w:val="28"/>
          <w:lang w:eastAsia="ru-RU"/>
        </w:rPr>
        <w:t>Минск</w:t>
      </w:r>
      <w:proofErr w:type="spellEnd"/>
      <w:r>
        <w:rPr>
          <w:sz w:val="28"/>
          <w:szCs w:val="28"/>
          <w:lang w:eastAsia="ru-RU"/>
        </w:rPr>
        <w:t xml:space="preserve">, 22.01.1993 // </w:t>
      </w:r>
      <w:proofErr w:type="spellStart"/>
      <w:r>
        <w:rPr>
          <w:sz w:val="28"/>
          <w:szCs w:val="28"/>
          <w:lang w:eastAsia="ru-RU"/>
        </w:rPr>
        <w:t>Вестник</w:t>
      </w:r>
      <w:proofErr w:type="spellEnd"/>
      <w:r>
        <w:rPr>
          <w:sz w:val="28"/>
          <w:szCs w:val="28"/>
          <w:lang w:eastAsia="ru-RU"/>
        </w:rPr>
        <w:t xml:space="preserve"> ВАС РФ. 1994. № 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судах общей юрисдикции в РФ» от 07.02.2011 № 1-ФКЗ // СПС Гарант, Консультант Плюс. 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Конституционном Суде Российской Федерации» от 21.07.1994. </w:t>
      </w:r>
      <w:r>
        <w:rPr>
          <w:sz w:val="28"/>
          <w:szCs w:val="28"/>
          <w:lang w:eastAsia="ru-RU"/>
        </w:rPr>
        <w:t>№ 1-</w:t>
      </w:r>
      <w:proofErr w:type="gramStart"/>
      <w:r>
        <w:rPr>
          <w:sz w:val="28"/>
          <w:szCs w:val="28"/>
          <w:lang w:eastAsia="ru-RU"/>
        </w:rPr>
        <w:t>ФКЗ  /</w:t>
      </w:r>
      <w:proofErr w:type="gramEnd"/>
      <w:r>
        <w:rPr>
          <w:sz w:val="28"/>
          <w:szCs w:val="28"/>
          <w:lang w:eastAsia="ru-RU"/>
        </w:rPr>
        <w:t xml:space="preserve">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23.07.1994,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«Об арбитражных судах в Российской Федерации» от 28.04.1995. </w:t>
      </w:r>
      <w:r>
        <w:rPr>
          <w:sz w:val="28"/>
          <w:szCs w:val="28"/>
          <w:lang w:eastAsia="ru-RU"/>
        </w:rPr>
        <w:t xml:space="preserve">№ 1-ФКЗ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16.05.1995,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 xml:space="preserve">Федеральный конституционный закон «О судебной системе Российской Федерации» от 31.12.1996. </w:t>
      </w:r>
      <w:r>
        <w:rPr>
          <w:sz w:val="28"/>
          <w:szCs w:val="28"/>
          <w:lang w:eastAsia="ru-RU"/>
        </w:rPr>
        <w:t xml:space="preserve">№ 1-ФКЗ.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 01.1997,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военных судах Российской Федерации» от 23.06.1999. </w:t>
      </w:r>
      <w:r>
        <w:rPr>
          <w:sz w:val="28"/>
          <w:szCs w:val="28"/>
          <w:lang w:eastAsia="ru-RU"/>
        </w:rPr>
        <w:t>№ 1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ФКЗ // РГ от 29.06.1999, СПС Гарант, Консультант Плюс.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от 05.02.2014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3-ФКЗ "О Верховном Суде Российской Федерации"//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27, 07.02.2014, Собрание законодательства РФ, 10.02.2014,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Ст. 550.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Гражданский процессуальный кодекс Российской Федерации от 14.11.2002. </w:t>
      </w:r>
      <w:r>
        <w:rPr>
          <w:sz w:val="28"/>
          <w:szCs w:val="28"/>
          <w:lang w:eastAsia="ru-RU"/>
        </w:rPr>
        <w:t xml:space="preserve">№ 138-ФЗ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18.11.2002. № 46.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4532,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Арбитражный процессуальный кодекс Российской Федерации от 24.07.2002. </w:t>
      </w:r>
      <w:r>
        <w:rPr>
          <w:sz w:val="28"/>
          <w:szCs w:val="28"/>
          <w:lang w:eastAsia="ru-RU"/>
        </w:rPr>
        <w:t xml:space="preserve">№ 95-ФЗ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29.07.2002. № 30.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3012,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Прокуратуре Российской Федерации» от 17.01.1992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2202-</w:t>
      </w:r>
      <w:r>
        <w:rPr>
          <w:sz w:val="28"/>
          <w:szCs w:val="28"/>
          <w:lang w:eastAsia="ru-RU"/>
        </w:rPr>
        <w:t>I</w:t>
      </w:r>
      <w:r w:rsidRPr="00B51749">
        <w:rPr>
          <w:sz w:val="28"/>
          <w:szCs w:val="28"/>
          <w:lang w:val="ru-RU" w:eastAsia="ru-RU"/>
        </w:rPr>
        <w:t xml:space="preserve"> // Ведомости СНД и ВС РФ от 20.02.1992. </w:t>
      </w:r>
      <w:r>
        <w:rPr>
          <w:sz w:val="28"/>
          <w:szCs w:val="28"/>
          <w:lang w:eastAsia="ru-RU"/>
        </w:rPr>
        <w:t xml:space="preserve">№ 8.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366,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Закон Российской Федерации «О статусе судей в Российской Федерации» от 26.06.1992. </w:t>
      </w:r>
      <w:r>
        <w:rPr>
          <w:sz w:val="28"/>
          <w:szCs w:val="28"/>
          <w:lang w:eastAsia="ru-RU"/>
        </w:rPr>
        <w:t xml:space="preserve">№ 3132-I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29.07.1992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судебных приставах» от 21.07.1997. № 118-ФЗ // РГ от 05.08.1997</w:t>
      </w:r>
      <w:proofErr w:type="gramStart"/>
      <w:r w:rsidRPr="00B51749">
        <w:rPr>
          <w:sz w:val="28"/>
          <w:szCs w:val="28"/>
          <w:lang w:val="ru-RU" w:eastAsia="ru-RU"/>
        </w:rPr>
        <w:t>,  СПС</w:t>
      </w:r>
      <w:proofErr w:type="gramEnd"/>
      <w:r w:rsidRPr="00B51749">
        <w:rPr>
          <w:sz w:val="28"/>
          <w:szCs w:val="28"/>
          <w:lang w:val="ru-RU" w:eastAsia="ru-RU"/>
        </w:rPr>
        <w:t xml:space="preserve">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мировых судьях в Российской Федерации» от 17.12.1998. </w:t>
      </w:r>
      <w:r>
        <w:rPr>
          <w:sz w:val="28"/>
          <w:szCs w:val="28"/>
          <w:lang w:eastAsia="ru-RU"/>
        </w:rPr>
        <w:t xml:space="preserve">№ 188-ФЗ//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21.12.1998. № 51.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>. 6270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государственной судебно-экспертной деятельности в Российской Федерации» от 31.05.2001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73-ФЗ // РГ от 05.06.2001</w:t>
      </w:r>
      <w:proofErr w:type="gramStart"/>
      <w:r w:rsidRPr="00B51749">
        <w:rPr>
          <w:sz w:val="28"/>
          <w:szCs w:val="28"/>
          <w:lang w:val="ru-RU" w:eastAsia="ru-RU"/>
        </w:rPr>
        <w:t>,  СПС</w:t>
      </w:r>
      <w:proofErr w:type="gramEnd"/>
      <w:r w:rsidRPr="00B51749">
        <w:rPr>
          <w:sz w:val="28"/>
          <w:szCs w:val="28"/>
          <w:lang w:val="ru-RU" w:eastAsia="ru-RU"/>
        </w:rPr>
        <w:t xml:space="preserve">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органах судейского сообщества в Российской Федерации» от 14.03.2002. </w:t>
      </w:r>
      <w:r>
        <w:rPr>
          <w:sz w:val="28"/>
          <w:szCs w:val="28"/>
          <w:lang w:eastAsia="ru-RU"/>
        </w:rPr>
        <w:t xml:space="preserve">№ 30-ФЗ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19.03.2002. № 48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адвокатской деятельности и адвокатуре в Российской Федерации» от 31.05.2002. </w:t>
      </w:r>
      <w:r>
        <w:rPr>
          <w:sz w:val="28"/>
          <w:szCs w:val="28"/>
          <w:lang w:eastAsia="ru-RU"/>
        </w:rPr>
        <w:t xml:space="preserve">№ 63-Ф3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05.06.2002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>«О компенсации за нарушение права на судопроизводство в разумный срок или права на исполнение судеб</w:t>
      </w:r>
      <w:r w:rsidRPr="00B51749">
        <w:rPr>
          <w:sz w:val="28"/>
          <w:szCs w:val="28"/>
          <w:lang w:val="ru-RU" w:eastAsia="ru-RU"/>
        </w:rPr>
        <w:lastRenderedPageBreak/>
        <w:t xml:space="preserve">ного акта в разумный срок» от 30.04.2010 № 68-ФЗ// РГ от 04.05.2010 № </w:t>
      </w:r>
      <w:proofErr w:type="gramStart"/>
      <w:r w:rsidRPr="00B51749">
        <w:rPr>
          <w:sz w:val="28"/>
          <w:szCs w:val="28"/>
          <w:lang w:val="ru-RU" w:eastAsia="ru-RU"/>
        </w:rPr>
        <w:t>94,  СПС</w:t>
      </w:r>
      <w:proofErr w:type="gramEnd"/>
      <w:r w:rsidRPr="00B51749">
        <w:rPr>
          <w:sz w:val="28"/>
          <w:szCs w:val="28"/>
          <w:lang w:val="ru-RU" w:eastAsia="ru-RU"/>
        </w:rPr>
        <w:t xml:space="preserve">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</w:t>
      </w:r>
      <w:proofErr w:type="gramStart"/>
      <w:r w:rsidRPr="00B51749">
        <w:rPr>
          <w:sz w:val="28"/>
          <w:szCs w:val="28"/>
          <w:lang w:val="ru-RU" w:eastAsia="ru-RU"/>
        </w:rPr>
        <w:t>168,  СПС</w:t>
      </w:r>
      <w:proofErr w:type="gramEnd"/>
      <w:r w:rsidRPr="00B51749">
        <w:rPr>
          <w:sz w:val="28"/>
          <w:szCs w:val="28"/>
          <w:lang w:val="ru-RU" w:eastAsia="ru-RU"/>
        </w:rPr>
        <w:t xml:space="preserve"> Гарант, Консультант Плюс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Налоговый кодекс Российской Федерации. Часть 2, Раздел 8, Глава 25.3 // СЗ РФ от 08.11.2004,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 xml:space="preserve">«Об исполнительном производстве» от 02.10.2007. </w:t>
      </w:r>
      <w:r>
        <w:rPr>
          <w:sz w:val="28"/>
          <w:szCs w:val="28"/>
          <w:lang w:eastAsia="ru-RU"/>
        </w:rPr>
        <w:t>№ 229-</w:t>
      </w:r>
      <w:proofErr w:type="gramStart"/>
      <w:r>
        <w:rPr>
          <w:sz w:val="28"/>
          <w:szCs w:val="28"/>
          <w:lang w:eastAsia="ru-RU"/>
        </w:rPr>
        <w:t>ФЗ  /</w:t>
      </w:r>
      <w:proofErr w:type="gramEnd"/>
      <w:r>
        <w:rPr>
          <w:sz w:val="28"/>
          <w:szCs w:val="28"/>
          <w:lang w:eastAsia="ru-RU"/>
        </w:rPr>
        <w:t xml:space="preserve">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06.10.2007,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"Об арбитраже (третейском разбирательстве) в Российской Федерации" от 29.12.2015.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N 382-ФЗ// СЗ РФ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04.01.2016.</w:t>
      </w:r>
      <w:r>
        <w:rPr>
          <w:sz w:val="28"/>
          <w:szCs w:val="28"/>
          <w:lang w:eastAsia="ru-RU"/>
        </w:rPr>
        <w:t xml:space="preserve"> 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Постановления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Конституционного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Суда</w:t>
      </w:r>
      <w:proofErr w:type="spellEnd"/>
      <w:r>
        <w:rPr>
          <w:b/>
          <w:sz w:val="28"/>
          <w:szCs w:val="28"/>
          <w:lang w:eastAsia="ru-RU"/>
        </w:rPr>
        <w:t xml:space="preserve"> РФ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ст. 140 ГПК РСФСР в связи с жалобой гражданки </w:t>
      </w:r>
      <w:proofErr w:type="spellStart"/>
      <w:r w:rsidRPr="00B51749">
        <w:rPr>
          <w:sz w:val="28"/>
          <w:szCs w:val="28"/>
          <w:lang w:val="ru-RU" w:eastAsia="ru-RU"/>
        </w:rPr>
        <w:t>Л.Б.Фишер</w:t>
      </w:r>
      <w:proofErr w:type="spellEnd"/>
      <w:r w:rsidRPr="00B51749">
        <w:rPr>
          <w:sz w:val="28"/>
          <w:szCs w:val="28"/>
          <w:lang w:val="ru-RU" w:eastAsia="ru-RU"/>
        </w:rPr>
        <w:t xml:space="preserve">» от 14.02.2002. </w:t>
      </w:r>
      <w:r w:rsidRPr="00DD76F5">
        <w:rPr>
          <w:sz w:val="28"/>
          <w:szCs w:val="28"/>
          <w:lang w:val="ru-RU" w:eastAsia="ru-RU"/>
        </w:rPr>
        <w:t>№ 4-П // РГ от 02.03.2002;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положений ст. 115 и 231 ГПК РСФСР, ст. 26, 251 и 253 ГПК РФ, ст. 1, 21 и 22 ФЗ «О прокуратуре РФ» в связи с запросами Государственного Собрания - Курултая Республики Башкортостан, Государственного Совета Республики Татарстан и Верховного Суда Республики Татарстан» от 18.07. </w:t>
      </w:r>
      <w:r>
        <w:rPr>
          <w:sz w:val="28"/>
          <w:szCs w:val="28"/>
          <w:lang w:eastAsia="ru-RU"/>
        </w:rPr>
        <w:t xml:space="preserve">2003. № 13-П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29.07.2003</w:t>
      </w:r>
      <w:proofErr w:type="gramStart"/>
      <w:r>
        <w:rPr>
          <w:sz w:val="28"/>
          <w:szCs w:val="28"/>
          <w:lang w:eastAsia="ru-RU"/>
        </w:rPr>
        <w:t>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отдельных положений ст. 260 ГПК РФ в связи с жалобой гражданина Е.Г. </w:t>
      </w:r>
      <w:proofErr w:type="spellStart"/>
      <w:r w:rsidRPr="00B51749">
        <w:rPr>
          <w:sz w:val="28"/>
          <w:szCs w:val="28"/>
          <w:lang w:val="ru-RU" w:eastAsia="ru-RU"/>
        </w:rPr>
        <w:t>Одиянкова</w:t>
      </w:r>
      <w:proofErr w:type="spellEnd"/>
      <w:r w:rsidRPr="00B51749">
        <w:rPr>
          <w:sz w:val="28"/>
          <w:szCs w:val="28"/>
          <w:lang w:val="ru-RU" w:eastAsia="ru-RU"/>
        </w:rPr>
        <w:t xml:space="preserve">» от 26.12.2005. </w:t>
      </w:r>
      <w:r w:rsidRPr="00DD76F5">
        <w:rPr>
          <w:sz w:val="28"/>
          <w:szCs w:val="28"/>
          <w:lang w:val="ru-RU" w:eastAsia="ru-RU"/>
        </w:rPr>
        <w:t>№14-П // РГ от 12.01.2006;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</w:t>
      </w:r>
      <w:proofErr w:type="spellStart"/>
      <w:r w:rsidRPr="00B51749">
        <w:rPr>
          <w:sz w:val="28"/>
          <w:szCs w:val="28"/>
          <w:lang w:val="ru-RU" w:eastAsia="ru-RU"/>
        </w:rPr>
        <w:t>Алейниковой</w:t>
      </w:r>
      <w:proofErr w:type="spellEnd"/>
      <w:r w:rsidRPr="00B51749">
        <w:rPr>
          <w:sz w:val="28"/>
          <w:szCs w:val="28"/>
          <w:lang w:val="ru-RU" w:eastAsia="ru-RU"/>
        </w:rPr>
        <w:t xml:space="preserve"> и общества с ограниченной ответственностью "Три К" и запросами Норильского городского суда Красноярского края и Центрального районного суда города Читы» от 21.04.2010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10-П // РГ от 12.04.2010. </w:t>
      </w:r>
      <w:r>
        <w:rPr>
          <w:sz w:val="28"/>
          <w:szCs w:val="28"/>
          <w:lang w:eastAsia="ru-RU"/>
        </w:rPr>
        <w:t xml:space="preserve">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 «По делу о проверке конституционности положения ст. 336 ГПК РФ в связи с жалобами граждан </w:t>
      </w:r>
      <w:proofErr w:type="spellStart"/>
      <w:r w:rsidRPr="00B51749">
        <w:rPr>
          <w:sz w:val="28"/>
          <w:szCs w:val="28"/>
          <w:lang w:val="ru-RU" w:eastAsia="ru-RU"/>
        </w:rPr>
        <w:t>К.А.Инешина</w:t>
      </w:r>
      <w:proofErr w:type="spellEnd"/>
      <w:r w:rsidRPr="00B51749">
        <w:rPr>
          <w:sz w:val="28"/>
          <w:szCs w:val="28"/>
          <w:lang w:val="ru-RU" w:eastAsia="ru-RU"/>
        </w:rPr>
        <w:t xml:space="preserve">, </w:t>
      </w:r>
      <w:proofErr w:type="spellStart"/>
      <w:r w:rsidRPr="00B51749">
        <w:rPr>
          <w:sz w:val="28"/>
          <w:szCs w:val="28"/>
          <w:lang w:val="ru-RU" w:eastAsia="ru-RU"/>
        </w:rPr>
        <w:t>Н.С.Никонова</w:t>
      </w:r>
      <w:proofErr w:type="spellEnd"/>
      <w:r w:rsidRPr="00B51749">
        <w:rPr>
          <w:sz w:val="28"/>
          <w:szCs w:val="28"/>
          <w:lang w:val="ru-RU" w:eastAsia="ru-RU"/>
        </w:rPr>
        <w:t xml:space="preserve"> и открытого акционерного общества «Нижнекамскнефтехим» от 20.02.2006. </w:t>
      </w:r>
      <w:r>
        <w:rPr>
          <w:sz w:val="28"/>
          <w:szCs w:val="28"/>
          <w:lang w:eastAsia="ru-RU"/>
        </w:rPr>
        <w:t xml:space="preserve">№1-П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03.03.2006</w:t>
      </w:r>
      <w:proofErr w:type="gramStart"/>
      <w:r>
        <w:rPr>
          <w:sz w:val="28"/>
          <w:szCs w:val="28"/>
          <w:lang w:eastAsia="ru-RU"/>
        </w:rPr>
        <w:t>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положений ст. 16, 20, 112, 336, 376, 377, 380, 381, 382, 383, 387, 388 и 389 ГПК РФ в </w:t>
      </w:r>
      <w:r w:rsidRPr="00B51749">
        <w:rPr>
          <w:sz w:val="28"/>
          <w:szCs w:val="28"/>
          <w:lang w:val="ru-RU" w:eastAsia="ru-RU"/>
        </w:rPr>
        <w:lastRenderedPageBreak/>
        <w:t>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B51749">
        <w:rPr>
          <w:sz w:val="28"/>
          <w:szCs w:val="28"/>
          <w:lang w:val="ru-RU" w:eastAsia="ru-RU"/>
        </w:rPr>
        <w:t>Хакасэнерго</w:t>
      </w:r>
      <w:proofErr w:type="spellEnd"/>
      <w:r w:rsidRPr="00B51749">
        <w:rPr>
          <w:sz w:val="28"/>
          <w:szCs w:val="28"/>
          <w:lang w:val="ru-RU" w:eastAsia="ru-RU"/>
        </w:rPr>
        <w:t xml:space="preserve">», а также жалобами ряда граждан» от 05.02.2007. </w:t>
      </w:r>
      <w:r>
        <w:rPr>
          <w:sz w:val="28"/>
          <w:szCs w:val="28"/>
          <w:lang w:eastAsia="ru-RU"/>
        </w:rPr>
        <w:t xml:space="preserve">№2-П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14.02.2007</w:t>
      </w:r>
      <w:proofErr w:type="gramStart"/>
      <w:r>
        <w:rPr>
          <w:sz w:val="28"/>
          <w:szCs w:val="28"/>
          <w:lang w:eastAsia="ru-RU"/>
        </w:rPr>
        <w:t>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части второй статьи 392 ГПК РФ в связи с жалобами граждан А.А. </w:t>
      </w:r>
      <w:proofErr w:type="spellStart"/>
      <w:r w:rsidRPr="00B51749">
        <w:rPr>
          <w:sz w:val="28"/>
          <w:szCs w:val="28"/>
          <w:lang w:val="ru-RU" w:eastAsia="ru-RU"/>
        </w:rPr>
        <w:t>Дорошка</w:t>
      </w:r>
      <w:proofErr w:type="spellEnd"/>
      <w:r w:rsidRPr="00B51749">
        <w:rPr>
          <w:sz w:val="28"/>
          <w:szCs w:val="28"/>
          <w:lang w:val="ru-RU" w:eastAsia="ru-RU"/>
        </w:rPr>
        <w:t>, А.Е. Кота и Е.Ю. Федотовой» от 26.02.10 № 4-П// РГ от 12.03.2010 № 51 СПС Гарант, Консультант Плюс.</w:t>
      </w:r>
    </w:p>
    <w:p w:rsidR="00B51749" w:rsidRPr="00B51749" w:rsidRDefault="00B51749" w:rsidP="00DD76F5">
      <w:pPr>
        <w:ind w:left="284" w:firstLine="993"/>
        <w:rPr>
          <w:sz w:val="28"/>
          <w:szCs w:val="28"/>
          <w:lang w:val="ru-RU" w:eastAsia="ru-RU"/>
        </w:rPr>
      </w:pPr>
    </w:p>
    <w:p w:rsidR="00B51749" w:rsidRDefault="00B51749" w:rsidP="00DD76F5">
      <w:pPr>
        <w:ind w:left="284" w:firstLine="993"/>
        <w:jc w:val="center"/>
        <w:rPr>
          <w:rFonts w:eastAsia="Calibri"/>
          <w:b/>
          <w:sz w:val="28"/>
          <w:szCs w:val="28"/>
          <w:lang w:eastAsia="ar-SA"/>
        </w:rPr>
      </w:pPr>
      <w:proofErr w:type="spellStart"/>
      <w:r>
        <w:rPr>
          <w:rFonts w:eastAsia="Calibri"/>
          <w:b/>
          <w:sz w:val="28"/>
          <w:szCs w:val="28"/>
          <w:lang w:eastAsia="ar-SA"/>
        </w:rPr>
        <w:t>Постановления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Пленума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Верховного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Суда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РФ</w:t>
      </w:r>
    </w:p>
    <w:p w:rsidR="00B51749" w:rsidRDefault="00B51749" w:rsidP="00DD76F5">
      <w:pPr>
        <w:ind w:left="284" w:firstLine="993"/>
        <w:rPr>
          <w:sz w:val="24"/>
          <w:szCs w:val="24"/>
          <w:lang w:eastAsia="ar-SA"/>
        </w:rPr>
      </w:pPr>
    </w:p>
    <w:p w:rsidR="00B51749" w:rsidRPr="00B51749" w:rsidRDefault="00B51749" w:rsidP="00DD76F5">
      <w:pPr>
        <w:widowControl/>
        <w:numPr>
          <w:ilvl w:val="0"/>
          <w:numId w:val="42"/>
        </w:numPr>
        <w:adjustRightInd w:val="0"/>
        <w:ind w:left="284" w:firstLine="993"/>
        <w:jc w:val="both"/>
        <w:rPr>
          <w:rFonts w:eastAsia="Calibri"/>
          <w:sz w:val="28"/>
          <w:szCs w:val="28"/>
          <w:lang w:val="ru-RU" w:eastAsia="ru-RU"/>
        </w:rPr>
      </w:pPr>
      <w:r w:rsidRPr="00B51749">
        <w:rPr>
          <w:rFonts w:eastAsia="Calibri"/>
          <w:sz w:val="28"/>
          <w:szCs w:val="28"/>
          <w:lang w:val="ru-RU" w:eastAsia="ru-RU"/>
        </w:rPr>
        <w:t xml:space="preserve">Постановление Пленума Верховного Суда РФ от 27 июня 2013 г.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21 "О применении судами общей юрисдикции Конвенции о защите прав человека и основных свобод от 4 ноября 1950 года и Протоколов к ней"//</w:t>
      </w:r>
      <w:r w:rsidRPr="00B51749">
        <w:rPr>
          <w:lang w:val="ru-RU" w:eastAsia="ru-RU"/>
        </w:rPr>
        <w:t xml:space="preserve"> </w:t>
      </w:r>
      <w:r w:rsidRPr="00B51749">
        <w:rPr>
          <w:rFonts w:eastAsia="Calibri"/>
          <w:sz w:val="28"/>
          <w:szCs w:val="28"/>
          <w:lang w:val="ru-RU" w:eastAsia="ru-RU"/>
        </w:rPr>
        <w:t xml:space="preserve">"Бюллетень Верховного Суда РФ",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8, август, 2013.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val="ru-RU"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 xml:space="preserve">«О применении норм Гражданского процессуального кодекса Российской Федерации при рассмотрении и разрешении дел в суде первой инстанции» от 26 июня 2008.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02.07.2008,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«О подготовке гражданских дел к судебному разбирательству» от 24.06.2008. </w:t>
      </w:r>
      <w:r>
        <w:rPr>
          <w:sz w:val="28"/>
          <w:szCs w:val="28"/>
          <w:lang w:eastAsia="ru-RU"/>
        </w:rPr>
        <w:t xml:space="preserve">№ 11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02.07.2008,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«О сроках рассмотрения судами Российской Федерации уголовных, гражданских дел и дел об административных правонарушениях» от 27.12.2007. </w:t>
      </w:r>
      <w:r>
        <w:rPr>
          <w:sz w:val="28"/>
          <w:szCs w:val="28"/>
          <w:lang w:eastAsia="ru-RU"/>
        </w:rPr>
        <w:t xml:space="preserve">№52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12.01.2008,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судебном решении» от 19.12.2003. № 23 // РГ от 26.12.2003,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«О применении судами общей юрисдикции общепризнанных принципов и норм международного права и международных договоров Российской Федерации» от 10.10.2003. </w:t>
      </w:r>
      <w:r>
        <w:rPr>
          <w:sz w:val="28"/>
          <w:szCs w:val="28"/>
          <w:lang w:eastAsia="ru-RU"/>
        </w:rPr>
        <w:t xml:space="preserve">№ 5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02.12.2003,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 xml:space="preserve">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 xml:space="preserve">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29.06.2012,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 xml:space="preserve">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</w:t>
      </w:r>
      <w:r>
        <w:rPr>
          <w:rFonts w:eastAsia="Calibri"/>
          <w:sz w:val="28"/>
          <w:szCs w:val="28"/>
          <w:lang w:eastAsia="ar-SA"/>
        </w:rPr>
        <w:t xml:space="preserve">№ 29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21.12.2012,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21 января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Федерации от 16 мая 2017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№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24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22 ноября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 ноября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50 «О применении судами законодательства при рассмотрении некоторых вопросов, возникающих в ходе исполнительного производства»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</w:t>
      </w:r>
      <w:r w:rsidRPr="00B51749">
        <w:rPr>
          <w:bCs/>
          <w:sz w:val="28"/>
          <w:szCs w:val="28"/>
          <w:lang w:val="ru-RU" w:eastAsia="ru-RU"/>
        </w:rPr>
        <w:lastRenderedPageBreak/>
        <w:t xml:space="preserve">Федерации от 14 марта 2014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16 «О свободе договора и ее пределах» // СПС Консультант плюс. 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23 июня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25 «О применении судами некоторых положений Раздела </w:t>
      </w:r>
      <w:r>
        <w:rPr>
          <w:bCs/>
          <w:sz w:val="28"/>
          <w:szCs w:val="28"/>
          <w:lang w:eastAsia="ru-RU"/>
        </w:rPr>
        <w:t>I</w:t>
      </w:r>
      <w:r w:rsidRPr="00B51749">
        <w:rPr>
          <w:bCs/>
          <w:sz w:val="28"/>
          <w:szCs w:val="28"/>
          <w:lang w:val="ru-RU" w:eastAsia="ru-RU"/>
        </w:rPr>
        <w:t xml:space="preserve"> Части первой Гражданского кодекса Российской Федерации»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сентября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Постановление Пленума Верховного Суда Российской Федерации от</w:t>
      </w:r>
      <w:r w:rsidRPr="00B51749">
        <w:rPr>
          <w:b/>
          <w:sz w:val="28"/>
          <w:szCs w:val="28"/>
          <w:lang w:val="ru-RU" w:eastAsia="ru-RU"/>
        </w:rPr>
        <w:t xml:space="preserve"> </w:t>
      </w:r>
      <w:r w:rsidRPr="00B51749">
        <w:rPr>
          <w:sz w:val="28"/>
          <w:szCs w:val="28"/>
          <w:lang w:val="ru-RU" w:eastAsia="ru-RU"/>
        </w:rPr>
        <w:t xml:space="preserve">18.04.2017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88, 25.04.2017,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Июнь,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27.12.2016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13.01.2017,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2, Февраль,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17.11.2015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50 "О применении судами законодательства при рассмотрении некоторых вопросов, возникающих в ходе исполнительного производства"//Российская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270, 30.11.2015,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1, Январь, 2016.</w:t>
      </w:r>
    </w:p>
    <w:p w:rsidR="006439E6" w:rsidRPr="006439E6" w:rsidRDefault="006439E6" w:rsidP="00DD76F5">
      <w:pPr>
        <w:pStyle w:val="ab"/>
        <w:tabs>
          <w:tab w:val="num" w:pos="1080"/>
        </w:tabs>
        <w:ind w:left="284" w:firstLine="567"/>
        <w:jc w:val="both"/>
        <w:rPr>
          <w:spacing w:val="-8"/>
          <w:sz w:val="28"/>
          <w:szCs w:val="28"/>
          <w:lang w:val="ru-RU"/>
        </w:rPr>
      </w:pPr>
    </w:p>
    <w:p w:rsidR="000B6E4F" w:rsidRPr="000B6E4F" w:rsidRDefault="000B6E4F" w:rsidP="00DD76F5">
      <w:pPr>
        <w:ind w:left="284" w:firstLine="709"/>
        <w:jc w:val="center"/>
        <w:rPr>
          <w:b/>
          <w:sz w:val="28"/>
          <w:szCs w:val="28"/>
          <w:lang w:val="ru-RU" w:eastAsia="ar-SA"/>
        </w:rPr>
      </w:pPr>
      <w:bookmarkStart w:id="7" w:name="_Toc388531103"/>
      <w:bookmarkStart w:id="8" w:name="_Toc357967064"/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ТЕЛЕКОММУНИКАЦИОННОЙ СЕТИ "ИНТЕРНЕТ", НЕОБХОДИМЫХ ДЛЯ ОСВОЕНИЯ ДИСЦИПЛИНЫ</w:t>
      </w:r>
    </w:p>
    <w:p w:rsidR="000B6E4F" w:rsidRPr="000B6E4F" w:rsidRDefault="000B6E4F" w:rsidP="00DD76F5">
      <w:pPr>
        <w:ind w:left="284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284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«КонсультантПлюс»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сайт Верховного Суда </w:t>
      </w:r>
      <w:proofErr w:type="gramStart"/>
      <w:r w:rsidRPr="000B6E4F">
        <w:rPr>
          <w:sz w:val="28"/>
          <w:szCs w:val="28"/>
          <w:lang w:val="ru-RU"/>
        </w:rPr>
        <w:t>РФ  &lt;</w:t>
      </w:r>
      <w:proofErr w:type="gramEnd"/>
      <w:r w:rsidRPr="000B6E4F">
        <w:rPr>
          <w:sz w:val="28"/>
          <w:szCs w:val="28"/>
        </w:rPr>
        <w:fldChar w:fldCharType="begin"/>
      </w:r>
      <w:r w:rsidRPr="000B6E4F">
        <w:rPr>
          <w:sz w:val="28"/>
          <w:szCs w:val="28"/>
          <w:lang w:val="ru-RU"/>
        </w:rPr>
        <w:instrText xml:space="preserve"> </w:instrText>
      </w:r>
      <w:r w:rsidRPr="000B6E4F">
        <w:rPr>
          <w:sz w:val="28"/>
          <w:szCs w:val="28"/>
        </w:rPr>
        <w:instrText>HYPERLINK</w:instrText>
      </w:r>
      <w:r w:rsidRPr="000B6E4F">
        <w:rPr>
          <w:sz w:val="28"/>
          <w:szCs w:val="28"/>
          <w:lang w:val="ru-RU"/>
        </w:rPr>
        <w:instrText xml:space="preserve"> "</w:instrText>
      </w:r>
      <w:r w:rsidRPr="000B6E4F">
        <w:rPr>
          <w:sz w:val="28"/>
          <w:szCs w:val="28"/>
        </w:rPr>
        <w:instrText>http</w:instrText>
      </w:r>
      <w:r w:rsidRPr="000B6E4F">
        <w:rPr>
          <w:sz w:val="28"/>
          <w:szCs w:val="28"/>
          <w:lang w:val="ru-RU"/>
        </w:rPr>
        <w:instrText>://</w:instrText>
      </w:r>
      <w:r w:rsidRPr="000B6E4F">
        <w:rPr>
          <w:sz w:val="28"/>
          <w:szCs w:val="28"/>
        </w:rPr>
        <w:instrText>supcourt</w:instrText>
      </w:r>
      <w:r w:rsidRPr="000B6E4F">
        <w:rPr>
          <w:sz w:val="28"/>
          <w:szCs w:val="28"/>
          <w:lang w:val="ru-RU"/>
        </w:rPr>
        <w:instrText>.</w:instrText>
      </w:r>
      <w:r w:rsidRPr="000B6E4F">
        <w:rPr>
          <w:sz w:val="28"/>
          <w:szCs w:val="28"/>
        </w:rPr>
        <w:instrText>ru</w:instrText>
      </w:r>
      <w:r w:rsidRPr="000B6E4F">
        <w:rPr>
          <w:sz w:val="28"/>
          <w:szCs w:val="28"/>
          <w:lang w:val="ru-RU"/>
        </w:rPr>
        <w:instrText xml:space="preserve">" </w:instrText>
      </w:r>
      <w:r w:rsidRPr="000B6E4F">
        <w:rPr>
          <w:sz w:val="28"/>
          <w:szCs w:val="28"/>
        </w:rPr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supcourt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Pr="000B6E4F">
        <w:rPr>
          <w:sz w:val="28"/>
          <w:szCs w:val="28"/>
        </w:rPr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сайт Конституционного Суда </w:t>
      </w:r>
      <w:proofErr w:type="gramStart"/>
      <w:r w:rsidRPr="000B6E4F">
        <w:rPr>
          <w:sz w:val="28"/>
          <w:szCs w:val="28"/>
          <w:lang w:val="ru-RU"/>
        </w:rPr>
        <w:t>РФ  &lt;</w:t>
      </w:r>
      <w:proofErr w:type="gramEnd"/>
      <w:r w:rsidRPr="000B6E4F">
        <w:rPr>
          <w:sz w:val="28"/>
          <w:szCs w:val="28"/>
        </w:rPr>
        <w:fldChar w:fldCharType="begin"/>
      </w:r>
      <w:r w:rsidRPr="000B6E4F">
        <w:rPr>
          <w:sz w:val="28"/>
          <w:szCs w:val="28"/>
          <w:lang w:val="ru-RU"/>
        </w:rPr>
        <w:instrText xml:space="preserve"> </w:instrText>
      </w:r>
      <w:r w:rsidRPr="000B6E4F">
        <w:rPr>
          <w:sz w:val="28"/>
          <w:szCs w:val="28"/>
        </w:rPr>
        <w:instrText>HYPERLINK</w:instrText>
      </w:r>
      <w:r w:rsidRPr="000B6E4F">
        <w:rPr>
          <w:sz w:val="28"/>
          <w:szCs w:val="28"/>
          <w:lang w:val="ru-RU"/>
        </w:rPr>
        <w:instrText xml:space="preserve"> "</w:instrText>
      </w:r>
      <w:r w:rsidRPr="000B6E4F">
        <w:rPr>
          <w:sz w:val="28"/>
          <w:szCs w:val="28"/>
        </w:rPr>
        <w:instrText>http</w:instrText>
      </w:r>
      <w:r w:rsidRPr="000B6E4F">
        <w:rPr>
          <w:sz w:val="28"/>
          <w:szCs w:val="28"/>
          <w:lang w:val="ru-RU"/>
        </w:rPr>
        <w:instrText>://</w:instrText>
      </w:r>
      <w:r w:rsidRPr="000B6E4F">
        <w:rPr>
          <w:sz w:val="28"/>
          <w:szCs w:val="28"/>
        </w:rPr>
        <w:instrText>ks</w:instrText>
      </w:r>
      <w:r w:rsidRPr="000B6E4F">
        <w:rPr>
          <w:sz w:val="28"/>
          <w:szCs w:val="28"/>
          <w:lang w:val="ru-RU"/>
        </w:rPr>
        <w:instrText>.</w:instrText>
      </w:r>
      <w:r w:rsidRPr="000B6E4F">
        <w:rPr>
          <w:sz w:val="28"/>
          <w:szCs w:val="28"/>
        </w:rPr>
        <w:instrText>rfnet</w:instrText>
      </w:r>
      <w:r w:rsidRPr="000B6E4F">
        <w:rPr>
          <w:sz w:val="28"/>
          <w:szCs w:val="28"/>
          <w:lang w:val="ru-RU"/>
        </w:rPr>
        <w:instrText>.</w:instrText>
      </w:r>
      <w:r w:rsidRPr="000B6E4F">
        <w:rPr>
          <w:sz w:val="28"/>
          <w:szCs w:val="28"/>
        </w:rPr>
        <w:instrText>ru</w:instrText>
      </w:r>
      <w:r w:rsidRPr="000B6E4F">
        <w:rPr>
          <w:sz w:val="28"/>
          <w:szCs w:val="28"/>
          <w:lang w:val="ru-RU"/>
        </w:rPr>
        <w:instrText xml:space="preserve">" </w:instrText>
      </w:r>
      <w:r w:rsidRPr="000B6E4F">
        <w:rPr>
          <w:sz w:val="28"/>
          <w:szCs w:val="28"/>
        </w:rPr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ks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rfnet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Pr="000B6E4F">
        <w:rPr>
          <w:sz w:val="28"/>
          <w:szCs w:val="28"/>
        </w:rPr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lastRenderedPageBreak/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kremlin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duma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Федерации &lt;</w:t>
      </w:r>
      <w:hyperlink r:id="rId19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genproc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gov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ind w:left="284"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DD76F5">
      <w:pPr>
        <w:ind w:left="284" w:firstLine="720"/>
        <w:jc w:val="both"/>
        <w:rPr>
          <w:lang w:val="ru-RU" w:eastAsia="ru-RU"/>
        </w:rPr>
      </w:pPr>
      <w:bookmarkStart w:id="9" w:name="OLE_LINK1"/>
      <w:bookmarkEnd w:id="7"/>
      <w:bookmarkEnd w:id="8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технологии: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персональный компьютер, множительная техника (МФУ);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Информационно-правовая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Гарант</w:t>
      </w:r>
      <w:proofErr w:type="spellEnd"/>
      <w:r>
        <w:rPr>
          <w:sz w:val="28"/>
          <w:szCs w:val="28"/>
        </w:rPr>
        <w:t>»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6153BA" w:rsidRDefault="000B6E4F" w:rsidP="00DD76F5">
      <w:pPr>
        <w:tabs>
          <w:tab w:val="left" w:pos="993"/>
        </w:tabs>
        <w:ind w:left="284" w:firstLine="720"/>
        <w:jc w:val="both"/>
        <w:rPr>
          <w:b/>
          <w:i/>
          <w:sz w:val="28"/>
          <w:szCs w:val="28"/>
          <w:lang w:val="ru-RU"/>
        </w:rPr>
      </w:pPr>
      <w:r w:rsidRPr="006153BA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обеспечивается индивидуальным неограниченным доступом к электронной-библиотечной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 xml:space="preserve">. Ком», к электронной информационно-образовательной среде Института. 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</w:t>
      </w:r>
      <w:proofErr w:type="gramStart"/>
      <w:r w:rsidRPr="000B6E4F">
        <w:rPr>
          <w:sz w:val="28"/>
          <w:szCs w:val="28"/>
          <w:lang w:val="ru-RU"/>
        </w:rPr>
        <w:t>доступа</w:t>
      </w:r>
      <w:proofErr w:type="gramEnd"/>
      <w:r w:rsidRPr="000B6E4F">
        <w:rPr>
          <w:sz w:val="28"/>
          <w:szCs w:val="28"/>
          <w:lang w:val="ru-RU"/>
        </w:rPr>
        <w:t xml:space="preserve"> обучающегося из любой точки, в которой имеется доступ к информационно-телекоммуникационной сети "Интернет" (далее - </w:t>
      </w:r>
      <w:r w:rsidRPr="000B6E4F">
        <w:rPr>
          <w:sz w:val="28"/>
          <w:szCs w:val="28"/>
          <w:lang w:val="ru-RU"/>
        </w:rPr>
        <w:lastRenderedPageBreak/>
        <w:t>сеть "Интернет"), как на территории организации, так и вне ее.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4"/>
          <w:szCs w:val="24"/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</w:t>
      </w:r>
      <w:r w:rsidRPr="000B6E4F">
        <w:rPr>
          <w:lang w:val="ru-RU"/>
        </w:rPr>
        <w:t>.</w:t>
      </w:r>
    </w:p>
    <w:p w:rsidR="00703F4E" w:rsidRPr="00FF7F93" w:rsidRDefault="00703F4E" w:rsidP="00DD76F5">
      <w:pPr>
        <w:pStyle w:val="1"/>
        <w:ind w:left="284"/>
        <w:rPr>
          <w:rFonts w:eastAsia="Calibri"/>
          <w:lang w:val="ru-RU"/>
        </w:rPr>
      </w:pPr>
    </w:p>
    <w:p w:rsidR="000B6E4F" w:rsidRDefault="000B6E4F" w:rsidP="00DD76F5">
      <w:pPr>
        <w:pStyle w:val="1"/>
        <w:ind w:left="284"/>
        <w:jc w:val="center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DD76F5">
      <w:pPr>
        <w:pStyle w:val="1"/>
        <w:ind w:left="284"/>
        <w:rPr>
          <w:rFonts w:eastAsia="Calibri"/>
          <w:lang w:val="ru-RU"/>
        </w:rPr>
      </w:pPr>
    </w:p>
    <w:bookmarkEnd w:id="9"/>
    <w:p w:rsidR="000B6E4F" w:rsidRDefault="000B6E4F" w:rsidP="00DD76F5">
      <w:pPr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заседаний.</w:t>
      </w:r>
    </w:p>
    <w:p w:rsidR="000B6E4F" w:rsidRPr="000B6E4F" w:rsidRDefault="000B6E4F" w:rsidP="00DD76F5">
      <w:pPr>
        <w:tabs>
          <w:tab w:val="left" w:pos="993"/>
        </w:tabs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DD76F5">
      <w:pPr>
        <w:pStyle w:val="1"/>
        <w:ind w:left="284"/>
        <w:jc w:val="center"/>
        <w:rPr>
          <w:lang w:val="ru-RU"/>
        </w:rPr>
      </w:pPr>
    </w:p>
    <w:p w:rsidR="0079467C" w:rsidRDefault="0079467C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DD76F5">
      <w:pPr>
        <w:ind w:left="284"/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Default="003743ED" w:rsidP="00DD76F5">
      <w:pPr>
        <w:ind w:left="284"/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 wp14:anchorId="3E11B8E5" wp14:editId="48EEF77E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FA43FE">
      <w:pPr>
        <w:tabs>
          <w:tab w:val="center" w:pos="4678"/>
          <w:tab w:val="left" w:pos="7815"/>
        </w:tabs>
        <w:adjustRightInd w:val="0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студента(</w:t>
      </w:r>
      <w:proofErr w:type="spellStart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____группы 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FA43FE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FA43FE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FA43FE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FA43FE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(зачтено/не </w:t>
      </w:r>
      <w:proofErr w:type="gramStart"/>
      <w:r w:rsidRPr="008E3BCA">
        <w:rPr>
          <w:sz w:val="28"/>
          <w:szCs w:val="28"/>
          <w:vertAlign w:val="superscript"/>
          <w:lang w:val="ru-RU"/>
        </w:rPr>
        <w:t xml:space="preserve">зачтено)   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                                 (подпись)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FA43FE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FA43FE" w:rsidRDefault="00FA43FE" w:rsidP="008E3BCA">
      <w:pPr>
        <w:pStyle w:val="af2"/>
        <w:jc w:val="center"/>
        <w:rPr>
          <w:rFonts w:ascii="Times New Roman" w:hAnsi="Times New Roman"/>
          <w:color w:val="auto"/>
        </w:rPr>
      </w:pPr>
    </w:p>
    <w:p w:rsidR="00FA43FE" w:rsidRPr="00FA43FE" w:rsidRDefault="00FA43FE" w:rsidP="00FA43FE">
      <w:pPr>
        <w:rPr>
          <w:lang w:val="ru-RU" w:eastAsia="ru-RU"/>
        </w:rPr>
      </w:pP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F71F1A">
        <w:fldChar w:fldCharType="begin"/>
      </w:r>
      <w:r w:rsidRPr="00F71F1A">
        <w:instrText xml:space="preserve"> TOC \o "1-3" \h \z \u </w:instrText>
      </w:r>
      <w:r w:rsidRPr="00F71F1A">
        <w:fldChar w:fldCharType="separate"/>
      </w:r>
      <w:hyperlink w:anchor="_Toc505010838" w:history="1">
        <w:r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50916">
          <w:rPr>
            <w:webHidden/>
          </w:rPr>
          <w:t>45</w:t>
        </w:r>
        <w:r w:rsidRPr="00F71F1A">
          <w:rPr>
            <w:webHidden/>
          </w:rPr>
          <w:fldChar w:fldCharType="end"/>
        </w:r>
      </w:hyperlink>
    </w:p>
    <w:p w:rsidR="008E3BCA" w:rsidRPr="00F71F1A" w:rsidRDefault="00B419B0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="008E3BCA"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="008E3BCA" w:rsidRPr="00F71F1A">
          <w:rPr>
            <w:webHidden/>
          </w:rPr>
        </w:r>
        <w:r w:rsidR="008E3BCA" w:rsidRPr="00F71F1A">
          <w:rPr>
            <w:webHidden/>
          </w:rPr>
          <w:fldChar w:fldCharType="separate"/>
        </w:r>
        <w:r w:rsidR="00950916">
          <w:rPr>
            <w:webHidden/>
          </w:rPr>
          <w:t>46</w:t>
        </w:r>
        <w:r w:rsidR="008E3BCA" w:rsidRPr="00F71F1A">
          <w:rPr>
            <w:webHidden/>
          </w:rPr>
          <w:fldChar w:fldCharType="end"/>
        </w:r>
      </w:hyperlink>
    </w:p>
    <w:p w:rsidR="008E3BCA" w:rsidRDefault="00B419B0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0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10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1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  (</w:t>
      </w:r>
      <w:proofErr w:type="gramEnd"/>
      <w:r w:rsidRPr="008E3BCA">
        <w:rPr>
          <w:bCs/>
          <w:lang w:val="ru-RU"/>
        </w:rPr>
        <w:t>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4C6042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6042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6042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6042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6042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6042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6042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C6042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C6100D" w:rsidRDefault="00C6100D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color w:val="auto"/>
          <w:lang w:val="ru-RU"/>
        </w:rPr>
      </w:pPr>
      <w:bookmarkStart w:id="12" w:name="_Toc505010840"/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2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8E3BCA" w:rsidRPr="004C6042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работ</w:t>
            </w: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8E3BCA" w:rsidRPr="004C6042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должность, название </w:t>
      </w:r>
      <w:proofErr w:type="gramStart"/>
      <w:r w:rsidRPr="008E3BCA">
        <w:rPr>
          <w:vertAlign w:val="superscript"/>
          <w:lang w:val="ru-RU"/>
        </w:rPr>
        <w:t>организации)</w:t>
      </w:r>
      <w:r w:rsidRPr="008E3BCA">
        <w:rPr>
          <w:lang w:val="ru-RU"/>
        </w:rPr>
        <w:t xml:space="preserve">   </w:t>
      </w:r>
      <w:proofErr w:type="gramEnd"/>
      <w:r w:rsidRPr="008E3BCA">
        <w:rPr>
          <w:lang w:val="ru-RU"/>
        </w:rPr>
        <w:t xml:space="preserve">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должность, название </w:t>
      </w:r>
      <w:proofErr w:type="gramStart"/>
      <w:r w:rsidRPr="008E3BCA">
        <w:rPr>
          <w:vertAlign w:val="superscript"/>
          <w:lang w:val="ru-RU"/>
        </w:rPr>
        <w:t>организации)</w:t>
      </w:r>
      <w:r w:rsidRPr="008E3BCA">
        <w:rPr>
          <w:lang w:val="ru-RU"/>
        </w:rPr>
        <w:t xml:space="preserve">   </w:t>
      </w:r>
      <w:proofErr w:type="gramEnd"/>
      <w:r w:rsidRPr="008E3BCA">
        <w:rPr>
          <w:lang w:val="ru-RU"/>
        </w:rPr>
        <w:t xml:space="preserve">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3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</w:t>
      </w:r>
      <w:proofErr w:type="gramStart"/>
      <w:r w:rsidRPr="008E3BCA">
        <w:rPr>
          <w:vertAlign w:val="superscript"/>
          <w:lang w:val="ru-RU"/>
        </w:rPr>
        <w:t xml:space="preserve">подпись)   </w:t>
      </w:r>
      <w:proofErr w:type="gramEnd"/>
      <w:r w:rsidRPr="008E3BCA">
        <w:rPr>
          <w:vertAlign w:val="superscript"/>
          <w:lang w:val="ru-RU"/>
        </w:rPr>
        <w:t xml:space="preserve">                                                     (ФИО обучающегося)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12EA5D3" wp14:editId="059C60F4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A504F2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A504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4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8E3BCA" w:rsidRPr="008E3BCA" w:rsidRDefault="008E3BCA" w:rsidP="00A504F2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A504F2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A504F2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 xml:space="preserve">указать ФИО </w:t>
      </w:r>
      <w:r w:rsidR="00C6100D">
        <w:rPr>
          <w:i/>
          <w:vertAlign w:val="superscript"/>
          <w:lang w:val="ru-RU"/>
        </w:rPr>
        <w:t>студента</w:t>
      </w:r>
      <w:r w:rsidRPr="008E3BCA">
        <w:rPr>
          <w:i/>
          <w:vertAlign w:val="superscript"/>
          <w:lang w:val="ru-RU"/>
        </w:rPr>
        <w:t xml:space="preserve"> полностью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sz w:val="24"/>
          <w:szCs w:val="24"/>
          <w:lang w:val="ru-RU"/>
        </w:rPr>
      </w:pP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26" w:rsidRDefault="00383426">
      <w:r>
        <w:separator/>
      </w:r>
    </w:p>
  </w:endnote>
  <w:endnote w:type="continuationSeparator" w:id="0">
    <w:p w:rsidR="00383426" w:rsidRDefault="0038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Content>
      <w:p w:rsidR="00B419B0" w:rsidRDefault="00B419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C5C" w:rsidRPr="00C96C5C">
          <w:rPr>
            <w:noProof/>
            <w:lang w:val="ru-RU"/>
          </w:rPr>
          <w:t>21</w:t>
        </w:r>
        <w:r>
          <w:fldChar w:fldCharType="end"/>
        </w:r>
      </w:p>
    </w:sdtContent>
  </w:sdt>
  <w:p w:rsidR="00B419B0" w:rsidRDefault="00B419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26" w:rsidRDefault="00383426">
      <w:r>
        <w:separator/>
      </w:r>
    </w:p>
  </w:footnote>
  <w:footnote w:type="continuationSeparator" w:id="0">
    <w:p w:rsidR="00383426" w:rsidRDefault="0038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B0" w:rsidRDefault="00B419B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742DF0" wp14:editId="3E12EFBC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9B0" w:rsidRDefault="00B419B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2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B419B0" w:rsidRDefault="00B419B0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3" w15:restartNumberingAfterBreak="0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6" w15:restartNumberingAfterBreak="0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642934"/>
    <w:multiLevelType w:val="hybridMultilevel"/>
    <w:tmpl w:val="D934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 w15:restartNumberingAfterBreak="0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20" w15:restartNumberingAfterBreak="0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72547"/>
    <w:multiLevelType w:val="hybridMultilevel"/>
    <w:tmpl w:val="AAAE4186"/>
    <w:lvl w:ilvl="0" w:tplc="2250B9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D772F"/>
    <w:multiLevelType w:val="hybridMultilevel"/>
    <w:tmpl w:val="28A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7" w15:restartNumberingAfterBreak="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8682AAC"/>
    <w:multiLevelType w:val="hybridMultilevel"/>
    <w:tmpl w:val="AB6A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5"/>
  </w:num>
  <w:num w:numId="4">
    <w:abstractNumId w:val="30"/>
  </w:num>
  <w:num w:numId="5">
    <w:abstractNumId w:val="33"/>
  </w:num>
  <w:num w:numId="6">
    <w:abstractNumId w:val="31"/>
  </w:num>
  <w:num w:numId="7">
    <w:abstractNumId w:val="36"/>
  </w:num>
  <w:num w:numId="8">
    <w:abstractNumId w:val="3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35"/>
  </w:num>
  <w:num w:numId="15">
    <w:abstractNumId w:val="41"/>
  </w:num>
  <w:num w:numId="16">
    <w:abstractNumId w:val="37"/>
  </w:num>
  <w:num w:numId="17">
    <w:abstractNumId w:val="7"/>
  </w:num>
  <w:num w:numId="18">
    <w:abstractNumId w:val="22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471D2"/>
    <w:rsid w:val="00047B4F"/>
    <w:rsid w:val="00051231"/>
    <w:rsid w:val="000512AD"/>
    <w:rsid w:val="00053322"/>
    <w:rsid w:val="00053820"/>
    <w:rsid w:val="00084AC2"/>
    <w:rsid w:val="000B0D69"/>
    <w:rsid w:val="000B4C28"/>
    <w:rsid w:val="000B6E4F"/>
    <w:rsid w:val="000C1768"/>
    <w:rsid w:val="000C442B"/>
    <w:rsid w:val="000C7AC1"/>
    <w:rsid w:val="000D0083"/>
    <w:rsid w:val="000D3DEE"/>
    <w:rsid w:val="000D7820"/>
    <w:rsid w:val="000F1942"/>
    <w:rsid w:val="000F23F4"/>
    <w:rsid w:val="00104321"/>
    <w:rsid w:val="00107521"/>
    <w:rsid w:val="00122589"/>
    <w:rsid w:val="00130FA2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D49D6"/>
    <w:rsid w:val="001E20C9"/>
    <w:rsid w:val="001F5690"/>
    <w:rsid w:val="001F7DFC"/>
    <w:rsid w:val="00203243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12D6"/>
    <w:rsid w:val="0028227C"/>
    <w:rsid w:val="002B0A9E"/>
    <w:rsid w:val="002B13E7"/>
    <w:rsid w:val="002C7BB9"/>
    <w:rsid w:val="002E096E"/>
    <w:rsid w:val="002E0D72"/>
    <w:rsid w:val="002E2412"/>
    <w:rsid w:val="002E53B8"/>
    <w:rsid w:val="002F15D4"/>
    <w:rsid w:val="002F2CA3"/>
    <w:rsid w:val="003104AC"/>
    <w:rsid w:val="00316374"/>
    <w:rsid w:val="003209B5"/>
    <w:rsid w:val="003365B9"/>
    <w:rsid w:val="003375ED"/>
    <w:rsid w:val="003462A1"/>
    <w:rsid w:val="00356026"/>
    <w:rsid w:val="003743ED"/>
    <w:rsid w:val="00383426"/>
    <w:rsid w:val="00385947"/>
    <w:rsid w:val="00393B5B"/>
    <w:rsid w:val="003A0561"/>
    <w:rsid w:val="003A1857"/>
    <w:rsid w:val="003B225F"/>
    <w:rsid w:val="003B78F2"/>
    <w:rsid w:val="003C14AA"/>
    <w:rsid w:val="003C3990"/>
    <w:rsid w:val="003D3272"/>
    <w:rsid w:val="003E14D0"/>
    <w:rsid w:val="003E73C8"/>
    <w:rsid w:val="003E7EDE"/>
    <w:rsid w:val="003F627C"/>
    <w:rsid w:val="003F6932"/>
    <w:rsid w:val="003F6B8C"/>
    <w:rsid w:val="0040609A"/>
    <w:rsid w:val="00406BB8"/>
    <w:rsid w:val="00410D74"/>
    <w:rsid w:val="004115C7"/>
    <w:rsid w:val="00413344"/>
    <w:rsid w:val="00416D75"/>
    <w:rsid w:val="004206B1"/>
    <w:rsid w:val="00433730"/>
    <w:rsid w:val="00437B01"/>
    <w:rsid w:val="00440F9C"/>
    <w:rsid w:val="00441A4E"/>
    <w:rsid w:val="004617FF"/>
    <w:rsid w:val="0046413D"/>
    <w:rsid w:val="004652CF"/>
    <w:rsid w:val="004742B6"/>
    <w:rsid w:val="00474BE3"/>
    <w:rsid w:val="00480B80"/>
    <w:rsid w:val="004819B2"/>
    <w:rsid w:val="00482539"/>
    <w:rsid w:val="00487FDB"/>
    <w:rsid w:val="00491B3D"/>
    <w:rsid w:val="00492B8F"/>
    <w:rsid w:val="004945A7"/>
    <w:rsid w:val="00494D41"/>
    <w:rsid w:val="004B0D65"/>
    <w:rsid w:val="004B2A08"/>
    <w:rsid w:val="004C28AE"/>
    <w:rsid w:val="004C6042"/>
    <w:rsid w:val="004C62D3"/>
    <w:rsid w:val="004C7609"/>
    <w:rsid w:val="004C7BC7"/>
    <w:rsid w:val="004D29D7"/>
    <w:rsid w:val="004D2F0D"/>
    <w:rsid w:val="004D4049"/>
    <w:rsid w:val="004D646F"/>
    <w:rsid w:val="004D7BE3"/>
    <w:rsid w:val="004E3564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612CE"/>
    <w:rsid w:val="005700A4"/>
    <w:rsid w:val="00571FA2"/>
    <w:rsid w:val="00572F2E"/>
    <w:rsid w:val="00577696"/>
    <w:rsid w:val="0058067A"/>
    <w:rsid w:val="00584707"/>
    <w:rsid w:val="00595226"/>
    <w:rsid w:val="005A0A64"/>
    <w:rsid w:val="005A0D18"/>
    <w:rsid w:val="005A41C7"/>
    <w:rsid w:val="005B6A6A"/>
    <w:rsid w:val="005C0FF2"/>
    <w:rsid w:val="005C3C5A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3BA"/>
    <w:rsid w:val="00615D23"/>
    <w:rsid w:val="00621D9F"/>
    <w:rsid w:val="00632010"/>
    <w:rsid w:val="0064291B"/>
    <w:rsid w:val="006439E6"/>
    <w:rsid w:val="00645E00"/>
    <w:rsid w:val="006542E9"/>
    <w:rsid w:val="00661BFC"/>
    <w:rsid w:val="0067378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6F5733"/>
    <w:rsid w:val="007010BF"/>
    <w:rsid w:val="00703F4E"/>
    <w:rsid w:val="00713560"/>
    <w:rsid w:val="00713DC6"/>
    <w:rsid w:val="00717283"/>
    <w:rsid w:val="0072429A"/>
    <w:rsid w:val="007400DE"/>
    <w:rsid w:val="007444A8"/>
    <w:rsid w:val="00746B7E"/>
    <w:rsid w:val="00750DF3"/>
    <w:rsid w:val="007523A4"/>
    <w:rsid w:val="00755652"/>
    <w:rsid w:val="007567C5"/>
    <w:rsid w:val="00764C6F"/>
    <w:rsid w:val="00773A0C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A6154"/>
    <w:rsid w:val="007B0451"/>
    <w:rsid w:val="007B05D1"/>
    <w:rsid w:val="007B3A75"/>
    <w:rsid w:val="007B486B"/>
    <w:rsid w:val="007C4112"/>
    <w:rsid w:val="007C78B4"/>
    <w:rsid w:val="007D7989"/>
    <w:rsid w:val="0080161D"/>
    <w:rsid w:val="00805611"/>
    <w:rsid w:val="00820D3F"/>
    <w:rsid w:val="008338D8"/>
    <w:rsid w:val="008374C1"/>
    <w:rsid w:val="0085196B"/>
    <w:rsid w:val="00857E83"/>
    <w:rsid w:val="008609A7"/>
    <w:rsid w:val="00863EB6"/>
    <w:rsid w:val="00871999"/>
    <w:rsid w:val="00875F31"/>
    <w:rsid w:val="00880DB2"/>
    <w:rsid w:val="008A68EA"/>
    <w:rsid w:val="008A7127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1458A"/>
    <w:rsid w:val="00921BCA"/>
    <w:rsid w:val="0092597A"/>
    <w:rsid w:val="00944430"/>
    <w:rsid w:val="009469ED"/>
    <w:rsid w:val="00950916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D6A48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232B2"/>
    <w:rsid w:val="00A302B0"/>
    <w:rsid w:val="00A3182F"/>
    <w:rsid w:val="00A31AB3"/>
    <w:rsid w:val="00A3306A"/>
    <w:rsid w:val="00A42332"/>
    <w:rsid w:val="00A504F2"/>
    <w:rsid w:val="00A5760C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78E4"/>
    <w:rsid w:val="00A97C0C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2B7E"/>
    <w:rsid w:val="00AE2E31"/>
    <w:rsid w:val="00AF2FCE"/>
    <w:rsid w:val="00AF7735"/>
    <w:rsid w:val="00B10CE9"/>
    <w:rsid w:val="00B116E3"/>
    <w:rsid w:val="00B1428B"/>
    <w:rsid w:val="00B171D4"/>
    <w:rsid w:val="00B25FE4"/>
    <w:rsid w:val="00B274AB"/>
    <w:rsid w:val="00B320D0"/>
    <w:rsid w:val="00B419B0"/>
    <w:rsid w:val="00B51749"/>
    <w:rsid w:val="00B803E7"/>
    <w:rsid w:val="00B8431C"/>
    <w:rsid w:val="00B87C07"/>
    <w:rsid w:val="00BA02D9"/>
    <w:rsid w:val="00BA1DD8"/>
    <w:rsid w:val="00BB1DB5"/>
    <w:rsid w:val="00BB7A3D"/>
    <w:rsid w:val="00BC61F8"/>
    <w:rsid w:val="00BE0EEA"/>
    <w:rsid w:val="00BE2806"/>
    <w:rsid w:val="00BE2EA1"/>
    <w:rsid w:val="00BE3885"/>
    <w:rsid w:val="00BF22F6"/>
    <w:rsid w:val="00BF3C9B"/>
    <w:rsid w:val="00C032BA"/>
    <w:rsid w:val="00C0676C"/>
    <w:rsid w:val="00C07913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6100D"/>
    <w:rsid w:val="00C80E9D"/>
    <w:rsid w:val="00C85A84"/>
    <w:rsid w:val="00C96C5C"/>
    <w:rsid w:val="00CB06F3"/>
    <w:rsid w:val="00CB0CB6"/>
    <w:rsid w:val="00CB0DE7"/>
    <w:rsid w:val="00CB2AA1"/>
    <w:rsid w:val="00CC4CD3"/>
    <w:rsid w:val="00CC6ABC"/>
    <w:rsid w:val="00CC797B"/>
    <w:rsid w:val="00CD3CB3"/>
    <w:rsid w:val="00CD4300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0E05"/>
    <w:rsid w:val="00D52ECD"/>
    <w:rsid w:val="00D62668"/>
    <w:rsid w:val="00D72AE7"/>
    <w:rsid w:val="00D80C90"/>
    <w:rsid w:val="00D87038"/>
    <w:rsid w:val="00D930D8"/>
    <w:rsid w:val="00D9614A"/>
    <w:rsid w:val="00D9691E"/>
    <w:rsid w:val="00DA4BBE"/>
    <w:rsid w:val="00DA68BA"/>
    <w:rsid w:val="00DB51F1"/>
    <w:rsid w:val="00DC16CC"/>
    <w:rsid w:val="00DC7C80"/>
    <w:rsid w:val="00DD06DB"/>
    <w:rsid w:val="00DD76F5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34BB2"/>
    <w:rsid w:val="00E4322E"/>
    <w:rsid w:val="00E462D4"/>
    <w:rsid w:val="00E51E34"/>
    <w:rsid w:val="00E61F24"/>
    <w:rsid w:val="00E67CA0"/>
    <w:rsid w:val="00E74032"/>
    <w:rsid w:val="00E820EF"/>
    <w:rsid w:val="00E8297F"/>
    <w:rsid w:val="00E838A4"/>
    <w:rsid w:val="00E847DA"/>
    <w:rsid w:val="00E97A4A"/>
    <w:rsid w:val="00EA36EF"/>
    <w:rsid w:val="00EA4065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22225"/>
    <w:rsid w:val="00F24F90"/>
    <w:rsid w:val="00F30ACD"/>
    <w:rsid w:val="00F319F3"/>
    <w:rsid w:val="00F32C49"/>
    <w:rsid w:val="00F40BCD"/>
    <w:rsid w:val="00F41141"/>
    <w:rsid w:val="00F61893"/>
    <w:rsid w:val="00F64DF9"/>
    <w:rsid w:val="00F65811"/>
    <w:rsid w:val="00F712CF"/>
    <w:rsid w:val="00F71EE5"/>
    <w:rsid w:val="00F82907"/>
    <w:rsid w:val="00F82B86"/>
    <w:rsid w:val="00F9341A"/>
    <w:rsid w:val="00F94C4E"/>
    <w:rsid w:val="00FA43FE"/>
    <w:rsid w:val="00FA46EB"/>
    <w:rsid w:val="00FC33BC"/>
    <w:rsid w:val="00FD1A1C"/>
    <w:rsid w:val="00FD5BE9"/>
    <w:rsid w:val="00FE2327"/>
    <w:rsid w:val="00FE4F94"/>
    <w:rsid w:val="00FF1312"/>
    <w:rsid w:val="00FF5E27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92AE3-F689-48B9-8B03-DF04C17F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E2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val="x-none"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  <w:lang w:val="x-none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  <w:lang w:val="x-none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14">
    <w:name w:val="Стиль1 Знак"/>
    <w:link w:val="15"/>
    <w:locked/>
    <w:rsid w:val="00E34BB2"/>
  </w:style>
  <w:style w:type="paragraph" w:customStyle="1" w:styleId="15">
    <w:name w:val="Стиль1"/>
    <w:basedOn w:val="a"/>
    <w:link w:val="14"/>
    <w:qFormat/>
    <w:rsid w:val="00E34BB2"/>
    <w:pPr>
      <w:widowControl/>
      <w:autoSpaceDE/>
      <w:autoSpaceDN/>
      <w:ind w:firstLine="709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9E193620330C54856E0215B54794C46E26474E6002BF892EE6EEC204002448DFD5053E02B989BzCp7J" TargetMode="External"/><Relationship Id="rId18" Type="http://schemas.openxmlformats.org/officeDocument/2006/relationships/hyperlink" Target="http://znanium.com/catalog/product/545315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6B6A6E073857D0C774869730DC7E8588C37B01EAEA09E2330E1913A2999BEBC4F519739B73C8I8oCJ" TargetMode="External"/><Relationship Id="rId17" Type="http://schemas.openxmlformats.org/officeDocument/2006/relationships/hyperlink" Target="http://ebs.prospekt.org/book/384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45615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6B6A6E073857D0C774869730DC7E8588C37B01EAEA09E2330E1913A2999BEBC4F519739B73C8I8o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bs.prospekt.org/book/3846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C762EE1E8AF8F29405347F98C48A9976A2F6E35B4D59F8FE4B04FW4zBL" TargetMode="External"/><Relationship Id="rId19" Type="http://schemas.openxmlformats.org/officeDocument/2006/relationships/hyperlink" Target="http://genproc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9E193620330C54856E0215B54794C46E26474E6002BF892EE6EEC204002448DFD5053E02B989BzCp2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44E6-5AB0-47BB-82DF-BE44DA73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52</Pages>
  <Words>14891</Words>
  <Characters>84884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16</cp:revision>
  <cp:lastPrinted>2019-06-30T11:58:00Z</cp:lastPrinted>
  <dcterms:created xsi:type="dcterms:W3CDTF">2019-06-30T10:50:00Z</dcterms:created>
  <dcterms:modified xsi:type="dcterms:W3CDTF">2019-06-30T12:10:00Z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