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91" w:rsidRPr="00C9105D" w:rsidRDefault="00952391" w:rsidP="00BD6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05D">
        <w:rPr>
          <w:rFonts w:ascii="Times New Roman" w:hAnsi="Times New Roman"/>
          <w:b/>
          <w:sz w:val="28"/>
          <w:szCs w:val="28"/>
        </w:rPr>
        <w:t>Информация о кружке по гражданскому</w:t>
      </w:r>
      <w:r w:rsidR="00C92500" w:rsidRPr="00C9105D">
        <w:rPr>
          <w:rFonts w:ascii="Times New Roman" w:hAnsi="Times New Roman"/>
          <w:b/>
          <w:sz w:val="28"/>
          <w:szCs w:val="28"/>
        </w:rPr>
        <w:t xml:space="preserve"> </w:t>
      </w:r>
      <w:r w:rsidRPr="00C9105D">
        <w:rPr>
          <w:rFonts w:ascii="Times New Roman" w:hAnsi="Times New Roman"/>
          <w:b/>
          <w:sz w:val="28"/>
          <w:szCs w:val="28"/>
        </w:rPr>
        <w:t>праву</w:t>
      </w:r>
    </w:p>
    <w:p w:rsidR="00952391" w:rsidRPr="009E44D2" w:rsidRDefault="00952391" w:rsidP="00BD6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2391" w:rsidRPr="009E44D2" w:rsidRDefault="00952391" w:rsidP="00BD6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44D2">
        <w:rPr>
          <w:rFonts w:ascii="Times New Roman" w:hAnsi="Times New Roman"/>
          <w:sz w:val="28"/>
          <w:szCs w:val="28"/>
        </w:rPr>
        <w:t xml:space="preserve">Руководитель кружка – </w:t>
      </w:r>
      <w:proofErr w:type="spellStart"/>
      <w:r w:rsidRPr="009E44D2">
        <w:rPr>
          <w:rFonts w:ascii="Times New Roman" w:hAnsi="Times New Roman"/>
          <w:sz w:val="28"/>
          <w:szCs w:val="28"/>
        </w:rPr>
        <w:t>к.ю.н</w:t>
      </w:r>
      <w:proofErr w:type="spellEnd"/>
      <w:r w:rsidRPr="009E44D2">
        <w:rPr>
          <w:rFonts w:ascii="Times New Roman" w:hAnsi="Times New Roman"/>
          <w:sz w:val="28"/>
          <w:szCs w:val="28"/>
        </w:rPr>
        <w:t>., доцент Ковалёв М.В.</w:t>
      </w:r>
    </w:p>
    <w:p w:rsidR="00234EF8" w:rsidRDefault="00234EF8" w:rsidP="009E44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2391" w:rsidRPr="009E44D2" w:rsidRDefault="00952391" w:rsidP="009E44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44D2">
        <w:rPr>
          <w:rFonts w:ascii="Times New Roman" w:hAnsi="Times New Roman"/>
          <w:b/>
          <w:sz w:val="28"/>
          <w:szCs w:val="28"/>
        </w:rPr>
        <w:t>Задачи кружка</w:t>
      </w:r>
    </w:p>
    <w:p w:rsidR="00952391" w:rsidRPr="009E44D2" w:rsidRDefault="00952391" w:rsidP="009E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4D2">
        <w:rPr>
          <w:rFonts w:ascii="Times New Roman" w:hAnsi="Times New Roman"/>
          <w:sz w:val="28"/>
          <w:szCs w:val="28"/>
        </w:rPr>
        <w:t>- популяризация гражданского процессуального права среди студентов института;</w:t>
      </w:r>
    </w:p>
    <w:p w:rsidR="00952391" w:rsidRPr="009E44D2" w:rsidRDefault="00952391" w:rsidP="009E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4D2">
        <w:rPr>
          <w:rFonts w:ascii="Times New Roman" w:hAnsi="Times New Roman"/>
          <w:sz w:val="28"/>
          <w:szCs w:val="28"/>
        </w:rPr>
        <w:t>- углубленное изучение науки гражданского процессуального права;</w:t>
      </w:r>
    </w:p>
    <w:p w:rsidR="00952391" w:rsidRPr="009E44D2" w:rsidRDefault="00952391" w:rsidP="009E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4D2">
        <w:rPr>
          <w:rFonts w:ascii="Times New Roman" w:hAnsi="Times New Roman"/>
          <w:sz w:val="28"/>
          <w:szCs w:val="28"/>
        </w:rPr>
        <w:t>- формирование у студентов навыков по подготовке научного исследования;</w:t>
      </w:r>
    </w:p>
    <w:p w:rsidR="00952391" w:rsidRPr="009E44D2" w:rsidRDefault="00952391" w:rsidP="009E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4D2">
        <w:rPr>
          <w:rFonts w:ascii="Times New Roman" w:hAnsi="Times New Roman"/>
          <w:sz w:val="28"/>
          <w:szCs w:val="28"/>
        </w:rPr>
        <w:t>- укрепление правовой культуры и борьба с правовым нигилизмом студентов;</w:t>
      </w:r>
    </w:p>
    <w:p w:rsidR="00952391" w:rsidRPr="009E44D2" w:rsidRDefault="00952391" w:rsidP="009E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4D2">
        <w:rPr>
          <w:rFonts w:ascii="Times New Roman" w:hAnsi="Times New Roman"/>
          <w:sz w:val="28"/>
          <w:szCs w:val="28"/>
        </w:rPr>
        <w:t>- формирование у студентов умения использовать теоретические знания при выполнении практических заданий;</w:t>
      </w:r>
    </w:p>
    <w:p w:rsidR="00952391" w:rsidRPr="009E44D2" w:rsidRDefault="00952391" w:rsidP="009E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4D2">
        <w:rPr>
          <w:rFonts w:ascii="Times New Roman" w:hAnsi="Times New Roman"/>
          <w:sz w:val="28"/>
          <w:szCs w:val="28"/>
        </w:rPr>
        <w:t>- формирование у студентов навыков выступления на конференциях, круглых столах и олимпиадах.</w:t>
      </w:r>
    </w:p>
    <w:p w:rsidR="00952391" w:rsidRPr="009E44D2" w:rsidRDefault="00952391" w:rsidP="009E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2391" w:rsidRPr="009E44D2" w:rsidRDefault="00952391" w:rsidP="009E44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44D2">
        <w:rPr>
          <w:rFonts w:ascii="Times New Roman" w:hAnsi="Times New Roman"/>
          <w:b/>
          <w:sz w:val="28"/>
          <w:szCs w:val="28"/>
        </w:rPr>
        <w:t xml:space="preserve">Предмет деятельности  кружка </w:t>
      </w:r>
    </w:p>
    <w:p w:rsidR="00952391" w:rsidRPr="009E44D2" w:rsidRDefault="00952391" w:rsidP="009E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4D2">
        <w:rPr>
          <w:rFonts w:ascii="Times New Roman" w:hAnsi="Times New Roman"/>
          <w:sz w:val="28"/>
          <w:szCs w:val="28"/>
        </w:rPr>
        <w:t>- организация и проведение дополнительных занятий по гражданскому процессуальному праву;</w:t>
      </w:r>
    </w:p>
    <w:p w:rsidR="00952391" w:rsidRPr="009E44D2" w:rsidRDefault="00952391" w:rsidP="009E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4D2">
        <w:rPr>
          <w:rFonts w:ascii="Times New Roman" w:hAnsi="Times New Roman"/>
          <w:sz w:val="28"/>
          <w:szCs w:val="28"/>
        </w:rPr>
        <w:t>- приобретение и совершенствование студентами практических умений и навыков;</w:t>
      </w:r>
    </w:p>
    <w:p w:rsidR="00952391" w:rsidRPr="009E44D2" w:rsidRDefault="00952391" w:rsidP="009E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4D2">
        <w:rPr>
          <w:rFonts w:ascii="Times New Roman" w:hAnsi="Times New Roman"/>
          <w:sz w:val="28"/>
          <w:szCs w:val="28"/>
        </w:rPr>
        <w:t>- подготовка студенческих докладов к научно - теоретическим конференциям и круглым столам.</w:t>
      </w:r>
    </w:p>
    <w:p w:rsidR="00952391" w:rsidRPr="009E44D2" w:rsidRDefault="00952391" w:rsidP="009E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2391" w:rsidRPr="009E44D2" w:rsidRDefault="00952391" w:rsidP="009E44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44D2">
        <w:rPr>
          <w:rFonts w:ascii="Times New Roman" w:hAnsi="Times New Roman"/>
          <w:b/>
          <w:sz w:val="28"/>
          <w:szCs w:val="28"/>
        </w:rPr>
        <w:t>Формы деятельности кружка</w:t>
      </w:r>
    </w:p>
    <w:p w:rsidR="00952391" w:rsidRPr="009E44D2" w:rsidRDefault="00952391" w:rsidP="009E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4D2">
        <w:rPr>
          <w:rFonts w:ascii="Times New Roman" w:hAnsi="Times New Roman"/>
          <w:sz w:val="28"/>
          <w:szCs w:val="28"/>
        </w:rPr>
        <w:t>-заслушивание и обсуждение докладов по гражданскому процессуальному   праву;</w:t>
      </w:r>
    </w:p>
    <w:p w:rsidR="00952391" w:rsidRPr="009E44D2" w:rsidRDefault="00952391" w:rsidP="009E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4D2">
        <w:rPr>
          <w:rFonts w:ascii="Times New Roman" w:hAnsi="Times New Roman"/>
          <w:sz w:val="28"/>
          <w:szCs w:val="28"/>
        </w:rPr>
        <w:t>-участие и организация конференций и круглых столов по   гражданскому  процессуальному праву;</w:t>
      </w:r>
    </w:p>
    <w:p w:rsidR="00952391" w:rsidRPr="009E44D2" w:rsidRDefault="00952391" w:rsidP="009E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4D2">
        <w:rPr>
          <w:rFonts w:ascii="Times New Roman" w:hAnsi="Times New Roman"/>
          <w:sz w:val="28"/>
          <w:szCs w:val="28"/>
        </w:rPr>
        <w:t>- оказание бесплатной юридической помощи населению;</w:t>
      </w:r>
    </w:p>
    <w:p w:rsidR="00952391" w:rsidRPr="009E44D2" w:rsidRDefault="00952391" w:rsidP="009E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4D2">
        <w:rPr>
          <w:rFonts w:ascii="Times New Roman" w:hAnsi="Times New Roman"/>
          <w:sz w:val="28"/>
          <w:szCs w:val="28"/>
        </w:rPr>
        <w:t>-проведение деловых игр по гражданскому процессуальному праву;</w:t>
      </w:r>
    </w:p>
    <w:p w:rsidR="00952391" w:rsidRPr="009E44D2" w:rsidRDefault="00952391" w:rsidP="009E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4D2">
        <w:rPr>
          <w:rFonts w:ascii="Times New Roman" w:hAnsi="Times New Roman"/>
          <w:sz w:val="28"/>
          <w:szCs w:val="28"/>
        </w:rPr>
        <w:t>-проведение встреч с практикующими юристами;</w:t>
      </w:r>
    </w:p>
    <w:p w:rsidR="00952391" w:rsidRPr="009E44D2" w:rsidRDefault="00952391" w:rsidP="009E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4D2">
        <w:rPr>
          <w:rFonts w:ascii="Times New Roman" w:hAnsi="Times New Roman"/>
          <w:sz w:val="28"/>
          <w:szCs w:val="28"/>
        </w:rPr>
        <w:t>- правовое просвещение населения.</w:t>
      </w:r>
    </w:p>
    <w:p w:rsidR="00952391" w:rsidRPr="009E44D2" w:rsidRDefault="00952391" w:rsidP="009E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2391" w:rsidRPr="009E44D2" w:rsidRDefault="00952391" w:rsidP="009E44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44D2">
        <w:rPr>
          <w:rFonts w:ascii="Times New Roman" w:hAnsi="Times New Roman"/>
          <w:b/>
          <w:sz w:val="28"/>
          <w:szCs w:val="28"/>
        </w:rPr>
        <w:t>Порядок организации деятельности кружка</w:t>
      </w:r>
    </w:p>
    <w:p w:rsidR="00952391" w:rsidRPr="009E44D2" w:rsidRDefault="00952391" w:rsidP="009E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4D2">
        <w:rPr>
          <w:rFonts w:ascii="Times New Roman" w:hAnsi="Times New Roman"/>
          <w:sz w:val="28"/>
          <w:szCs w:val="28"/>
        </w:rPr>
        <w:t>Занятия в кружке проводятся ежемесячно с сентября по июнь 2018 - 2019 учебного года. Подготовка к работе кружка в новом учебном году проводится руководителем, который составляет план работы, утверждаемый на общем собрании студентов – членов кружка. Результаты работы кружка подводятся в течение года в форме участия в конкурсах, научно-практических конференциях и круглых столах, а также в виде научных публикаций студентов института.</w:t>
      </w:r>
    </w:p>
    <w:p w:rsidR="00952391" w:rsidRPr="009E44D2" w:rsidRDefault="00952391" w:rsidP="009E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A08" w:rsidRDefault="003B36CF" w:rsidP="00D07202">
      <w:pPr>
        <w:tabs>
          <w:tab w:val="left" w:pos="6750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4769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74A08" w:rsidRDefault="00174A08" w:rsidP="00D07202">
      <w:pPr>
        <w:tabs>
          <w:tab w:val="left" w:pos="6750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174A08" w:rsidRDefault="00174A08" w:rsidP="00D07202">
      <w:pPr>
        <w:tabs>
          <w:tab w:val="left" w:pos="6750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D07202" w:rsidRPr="00D07202" w:rsidRDefault="00D07202" w:rsidP="00D07202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0720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07202" w:rsidRPr="00D07202" w:rsidRDefault="00D07202" w:rsidP="00D07202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07202">
        <w:rPr>
          <w:rFonts w:ascii="Times New Roman" w:hAnsi="Times New Roman"/>
          <w:sz w:val="28"/>
          <w:szCs w:val="28"/>
        </w:rPr>
        <w:t>к Положению о НИРС</w:t>
      </w:r>
    </w:p>
    <w:p w:rsidR="00D07202" w:rsidRPr="00D07202" w:rsidRDefault="00D07202" w:rsidP="00D07202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b/>
          <w:sz w:val="28"/>
          <w:szCs w:val="28"/>
        </w:rPr>
      </w:pPr>
    </w:p>
    <w:p w:rsidR="00D07202" w:rsidRPr="00D07202" w:rsidRDefault="00D07202" w:rsidP="00D07202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b/>
          <w:sz w:val="28"/>
          <w:szCs w:val="28"/>
        </w:rPr>
      </w:pPr>
      <w:r w:rsidRPr="00D07202">
        <w:rPr>
          <w:rFonts w:ascii="Times New Roman" w:hAnsi="Times New Roman"/>
          <w:b/>
          <w:sz w:val="28"/>
          <w:szCs w:val="28"/>
        </w:rPr>
        <w:t>УТВЕРЖДАЮ</w:t>
      </w:r>
    </w:p>
    <w:p w:rsidR="00D07202" w:rsidRPr="00D07202" w:rsidRDefault="00D07202" w:rsidP="00D07202">
      <w:pPr>
        <w:tabs>
          <w:tab w:val="left" w:pos="591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07202">
        <w:rPr>
          <w:rFonts w:ascii="Times New Roman" w:hAnsi="Times New Roman"/>
          <w:sz w:val="28"/>
          <w:szCs w:val="28"/>
        </w:rPr>
        <w:t xml:space="preserve">Заведующий кафедрой гражданского права и процесса, </w:t>
      </w:r>
      <w:proofErr w:type="spellStart"/>
      <w:r w:rsidRPr="00D07202">
        <w:rPr>
          <w:rFonts w:ascii="Times New Roman" w:hAnsi="Times New Roman"/>
          <w:sz w:val="28"/>
          <w:szCs w:val="28"/>
        </w:rPr>
        <w:t>к.ю.н</w:t>
      </w:r>
      <w:proofErr w:type="spellEnd"/>
      <w:r w:rsidRPr="00D07202">
        <w:rPr>
          <w:rFonts w:ascii="Times New Roman" w:hAnsi="Times New Roman"/>
          <w:sz w:val="28"/>
          <w:szCs w:val="28"/>
        </w:rPr>
        <w:t>., доцент Томина А.П.</w:t>
      </w:r>
    </w:p>
    <w:p w:rsidR="00D07202" w:rsidRPr="00D07202" w:rsidRDefault="00D07202" w:rsidP="00D07202">
      <w:pPr>
        <w:tabs>
          <w:tab w:val="left" w:pos="591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07202">
        <w:rPr>
          <w:rFonts w:ascii="Times New Roman" w:hAnsi="Times New Roman"/>
          <w:sz w:val="28"/>
          <w:szCs w:val="28"/>
        </w:rPr>
        <w:t>____________________</w:t>
      </w:r>
    </w:p>
    <w:p w:rsidR="00D07202" w:rsidRPr="00D07202" w:rsidRDefault="00576539" w:rsidP="00D07202">
      <w:pPr>
        <w:tabs>
          <w:tab w:val="left" w:pos="591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07202" w:rsidRPr="00D07202">
        <w:rPr>
          <w:rFonts w:ascii="Times New Roman" w:hAnsi="Times New Roman"/>
          <w:sz w:val="28"/>
          <w:szCs w:val="28"/>
        </w:rPr>
        <w:t>3 сентября 2018 г.</w:t>
      </w:r>
    </w:p>
    <w:p w:rsidR="00D07202" w:rsidRPr="00D07202" w:rsidRDefault="00D07202" w:rsidP="00D07202">
      <w:pPr>
        <w:tabs>
          <w:tab w:val="left" w:pos="591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07202">
        <w:rPr>
          <w:rFonts w:ascii="Times New Roman" w:hAnsi="Times New Roman"/>
          <w:sz w:val="28"/>
          <w:szCs w:val="28"/>
        </w:rPr>
        <w:t xml:space="preserve">(Протокол № </w:t>
      </w:r>
      <w:r w:rsidR="00576539">
        <w:rPr>
          <w:rFonts w:ascii="Times New Roman" w:hAnsi="Times New Roman"/>
          <w:sz w:val="28"/>
          <w:szCs w:val="28"/>
        </w:rPr>
        <w:t>2</w:t>
      </w:r>
      <w:r w:rsidRPr="00D07202">
        <w:rPr>
          <w:rFonts w:ascii="Times New Roman" w:hAnsi="Times New Roman"/>
          <w:sz w:val="28"/>
          <w:szCs w:val="28"/>
        </w:rPr>
        <w:t>)</w:t>
      </w:r>
    </w:p>
    <w:p w:rsidR="00D07202" w:rsidRDefault="00D07202" w:rsidP="00D07202">
      <w:pPr>
        <w:tabs>
          <w:tab w:val="left" w:pos="5910"/>
        </w:tabs>
        <w:spacing w:after="0" w:line="240" w:lineRule="auto"/>
        <w:ind w:left="5954"/>
        <w:rPr>
          <w:rFonts w:ascii="Times New Roman" w:hAnsi="Times New Roman"/>
          <w:sz w:val="28"/>
          <w:szCs w:val="24"/>
        </w:rPr>
      </w:pPr>
    </w:p>
    <w:p w:rsidR="00D07202" w:rsidRPr="00D07202" w:rsidRDefault="00D07202" w:rsidP="00D07202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20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07202" w:rsidRDefault="00D07202" w:rsidP="00D07202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202">
        <w:rPr>
          <w:rFonts w:ascii="Times New Roman" w:hAnsi="Times New Roman" w:cs="Times New Roman"/>
          <w:b/>
          <w:sz w:val="28"/>
          <w:szCs w:val="28"/>
        </w:rPr>
        <w:t>работы научного кружка</w:t>
      </w:r>
      <w:r w:rsidR="001B5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202">
        <w:rPr>
          <w:rFonts w:ascii="Times New Roman" w:hAnsi="Times New Roman" w:cs="Times New Roman"/>
          <w:b/>
          <w:sz w:val="28"/>
          <w:szCs w:val="28"/>
        </w:rPr>
        <w:t>на 2018-2019 уч</w:t>
      </w:r>
      <w:r w:rsidR="009E44D2">
        <w:rPr>
          <w:rFonts w:ascii="Times New Roman" w:hAnsi="Times New Roman" w:cs="Times New Roman"/>
          <w:b/>
          <w:sz w:val="28"/>
          <w:szCs w:val="28"/>
        </w:rPr>
        <w:t>ебный год</w:t>
      </w:r>
    </w:p>
    <w:p w:rsidR="00DC354C" w:rsidRDefault="00DC354C" w:rsidP="00D07202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C7B" w:rsidRDefault="004E2C7B" w:rsidP="004E2C7B">
      <w:pPr>
        <w:tabs>
          <w:tab w:val="left" w:pos="2400"/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</w:t>
      </w:r>
    </w:p>
    <w:tbl>
      <w:tblPr>
        <w:tblStyle w:val="a3"/>
        <w:tblW w:w="0" w:type="auto"/>
        <w:tblLayout w:type="fixed"/>
        <w:tblLook w:val="04A0"/>
      </w:tblPr>
      <w:tblGrid>
        <w:gridCol w:w="541"/>
        <w:gridCol w:w="3291"/>
        <w:gridCol w:w="1912"/>
        <w:gridCol w:w="1913"/>
        <w:gridCol w:w="1914"/>
      </w:tblGrid>
      <w:tr w:rsidR="00D07202" w:rsidRPr="00D07202" w:rsidTr="00654383">
        <w:tc>
          <w:tcPr>
            <w:tcW w:w="541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1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Название работы (тема)</w:t>
            </w:r>
          </w:p>
        </w:tc>
        <w:tc>
          <w:tcPr>
            <w:tcW w:w="1912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Ф.И.О. автора, курс</w:t>
            </w:r>
          </w:p>
        </w:tc>
        <w:tc>
          <w:tcPr>
            <w:tcW w:w="1913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Фамилия, инициалы, ученая степень и ученое звание руководителя</w:t>
            </w:r>
          </w:p>
        </w:tc>
        <w:tc>
          <w:tcPr>
            <w:tcW w:w="1914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(месяц)</w:t>
            </w:r>
          </w:p>
        </w:tc>
      </w:tr>
      <w:tr w:rsidR="00D07202" w:rsidRPr="00D07202" w:rsidTr="00654383">
        <w:trPr>
          <w:trHeight w:val="851"/>
        </w:trPr>
        <w:tc>
          <w:tcPr>
            <w:tcW w:w="541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1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Договор поставки военным организациям </w:t>
            </w:r>
          </w:p>
        </w:tc>
        <w:tc>
          <w:tcPr>
            <w:tcW w:w="1912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D07202" w:rsidRPr="00D07202" w:rsidRDefault="00D07202" w:rsidP="0065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913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 xml:space="preserve">Ковалев М.В., </w:t>
            </w:r>
            <w:proofErr w:type="spellStart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., доц.</w:t>
            </w:r>
          </w:p>
        </w:tc>
        <w:tc>
          <w:tcPr>
            <w:tcW w:w="1914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</w:tr>
      <w:tr w:rsidR="00D07202" w:rsidRPr="00D07202" w:rsidTr="00654383">
        <w:trPr>
          <w:trHeight w:val="851"/>
        </w:trPr>
        <w:tc>
          <w:tcPr>
            <w:tcW w:w="541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1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Договор </w:t>
            </w:r>
            <w:proofErr w:type="spellStart"/>
            <w:r w:rsidRPr="00D072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франчайзинга</w:t>
            </w:r>
            <w:proofErr w:type="spellEnd"/>
            <w:r w:rsidRPr="00D072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российском праве</w:t>
            </w:r>
          </w:p>
        </w:tc>
        <w:tc>
          <w:tcPr>
            <w:tcW w:w="1912" w:type="dxa"/>
          </w:tcPr>
          <w:p w:rsidR="00D07202" w:rsidRPr="00D07202" w:rsidRDefault="00D07202" w:rsidP="0065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Карташкова</w:t>
            </w:r>
            <w:proofErr w:type="spellEnd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 xml:space="preserve"> Д.А.         </w:t>
            </w:r>
          </w:p>
          <w:p w:rsidR="00D07202" w:rsidRPr="00D07202" w:rsidRDefault="00D07202" w:rsidP="0065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913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 xml:space="preserve">Ковалев М.В., </w:t>
            </w:r>
            <w:proofErr w:type="spellStart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., доц.</w:t>
            </w:r>
          </w:p>
        </w:tc>
        <w:tc>
          <w:tcPr>
            <w:tcW w:w="1914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02" w:rsidRPr="00D07202" w:rsidTr="00654383">
        <w:trPr>
          <w:trHeight w:val="851"/>
        </w:trPr>
        <w:tc>
          <w:tcPr>
            <w:tcW w:w="541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1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Особенности и проблемы правового регулирования договора строительного подряда</w:t>
            </w:r>
          </w:p>
        </w:tc>
        <w:tc>
          <w:tcPr>
            <w:tcW w:w="1912" w:type="dxa"/>
          </w:tcPr>
          <w:p w:rsidR="00D07202" w:rsidRPr="00D07202" w:rsidRDefault="00D07202" w:rsidP="0065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Гончарова В.С.</w:t>
            </w:r>
          </w:p>
          <w:p w:rsidR="00D07202" w:rsidRPr="00D07202" w:rsidRDefault="00D07202" w:rsidP="0065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913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 xml:space="preserve">Ковалев М.В., </w:t>
            </w:r>
            <w:proofErr w:type="spellStart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., доц.</w:t>
            </w:r>
          </w:p>
        </w:tc>
        <w:tc>
          <w:tcPr>
            <w:tcW w:w="1914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02" w:rsidRPr="00D07202" w:rsidTr="00654383">
        <w:trPr>
          <w:trHeight w:val="851"/>
        </w:trPr>
        <w:tc>
          <w:tcPr>
            <w:tcW w:w="541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1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Проблемы правового регулирования договора строительного подряда</w:t>
            </w:r>
          </w:p>
        </w:tc>
        <w:tc>
          <w:tcPr>
            <w:tcW w:w="1912" w:type="dxa"/>
          </w:tcPr>
          <w:p w:rsidR="00D07202" w:rsidRPr="00D07202" w:rsidRDefault="00D07202" w:rsidP="0065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Узбеков Т.В.</w:t>
            </w:r>
          </w:p>
          <w:p w:rsidR="00D07202" w:rsidRPr="00D07202" w:rsidRDefault="00D07202" w:rsidP="0065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913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 xml:space="preserve">Ковалев М.В., </w:t>
            </w:r>
            <w:proofErr w:type="spellStart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., доц.</w:t>
            </w:r>
          </w:p>
        </w:tc>
        <w:tc>
          <w:tcPr>
            <w:tcW w:w="1914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02" w:rsidRPr="00D07202" w:rsidTr="00654383">
        <w:trPr>
          <w:trHeight w:val="851"/>
        </w:trPr>
        <w:tc>
          <w:tcPr>
            <w:tcW w:w="541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1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 xml:space="preserve">Договор аренды и договор безвозмездного пользования (ссуды) имуществом: сравнительная характеристика </w:t>
            </w:r>
          </w:p>
        </w:tc>
        <w:tc>
          <w:tcPr>
            <w:tcW w:w="1912" w:type="dxa"/>
          </w:tcPr>
          <w:p w:rsidR="00D07202" w:rsidRPr="00D07202" w:rsidRDefault="00D07202" w:rsidP="0065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 xml:space="preserve">Прокофьева У.И. </w:t>
            </w:r>
          </w:p>
          <w:p w:rsidR="00D07202" w:rsidRPr="00D07202" w:rsidRDefault="00D07202" w:rsidP="0065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913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 xml:space="preserve">Ковалев М.В., </w:t>
            </w:r>
            <w:proofErr w:type="spellStart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., доц.</w:t>
            </w:r>
          </w:p>
        </w:tc>
        <w:tc>
          <w:tcPr>
            <w:tcW w:w="1914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02" w:rsidRPr="00D07202" w:rsidTr="00654383">
        <w:trPr>
          <w:trHeight w:val="851"/>
        </w:trPr>
        <w:tc>
          <w:tcPr>
            <w:tcW w:w="541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1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Интеллектуальная собственность в </w:t>
            </w:r>
            <w:proofErr w:type="spellStart"/>
            <w:r w:rsidRPr="00D072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медиапространстве</w:t>
            </w:r>
            <w:proofErr w:type="spellEnd"/>
            <w:r w:rsidRPr="00D072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правовая охрана и использование</w:t>
            </w:r>
          </w:p>
        </w:tc>
        <w:tc>
          <w:tcPr>
            <w:tcW w:w="1912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Гладышева Н.Н.</w:t>
            </w:r>
          </w:p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 xml:space="preserve">Ковалев М.В., </w:t>
            </w:r>
            <w:proofErr w:type="spellStart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., доц.</w:t>
            </w:r>
          </w:p>
        </w:tc>
        <w:tc>
          <w:tcPr>
            <w:tcW w:w="1914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02" w:rsidRPr="00D07202" w:rsidTr="00654383">
        <w:trPr>
          <w:trHeight w:val="851"/>
        </w:trPr>
        <w:tc>
          <w:tcPr>
            <w:tcW w:w="541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91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Медицинская организация как субъект гражданского права: особенности лицензирования и аккредитации медицинской деятельности</w:t>
            </w:r>
          </w:p>
        </w:tc>
        <w:tc>
          <w:tcPr>
            <w:tcW w:w="1912" w:type="dxa"/>
          </w:tcPr>
          <w:p w:rsidR="00D07202" w:rsidRPr="00D07202" w:rsidRDefault="00D07202" w:rsidP="0065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Гончарова Е.С.  3 курс</w:t>
            </w:r>
          </w:p>
        </w:tc>
        <w:tc>
          <w:tcPr>
            <w:tcW w:w="1913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 xml:space="preserve">Ковалев М.В., </w:t>
            </w:r>
            <w:proofErr w:type="spellStart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., доц.</w:t>
            </w:r>
          </w:p>
        </w:tc>
        <w:tc>
          <w:tcPr>
            <w:tcW w:w="1914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02" w:rsidRPr="00D07202" w:rsidTr="00654383">
        <w:trPr>
          <w:trHeight w:val="851"/>
        </w:trPr>
        <w:tc>
          <w:tcPr>
            <w:tcW w:w="541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1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Проблемы правового регулирования ответственности сторон по договору финансовой аренды (лизинга)</w:t>
            </w:r>
          </w:p>
        </w:tc>
        <w:tc>
          <w:tcPr>
            <w:tcW w:w="1912" w:type="dxa"/>
          </w:tcPr>
          <w:p w:rsidR="00D07202" w:rsidRPr="00D07202" w:rsidRDefault="00D07202" w:rsidP="0065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Добрынин Н.А. 3 курс</w:t>
            </w:r>
          </w:p>
        </w:tc>
        <w:tc>
          <w:tcPr>
            <w:tcW w:w="1913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 xml:space="preserve">Ковалев М.В., </w:t>
            </w:r>
            <w:proofErr w:type="spellStart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., доц.</w:t>
            </w:r>
          </w:p>
        </w:tc>
        <w:tc>
          <w:tcPr>
            <w:tcW w:w="1914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02" w:rsidRPr="00D07202" w:rsidTr="00654383">
        <w:trPr>
          <w:trHeight w:val="851"/>
        </w:trPr>
        <w:tc>
          <w:tcPr>
            <w:tcW w:w="541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1" w:type="dxa"/>
          </w:tcPr>
          <w:p w:rsidR="00D07202" w:rsidRPr="00D07202" w:rsidRDefault="00D07202" w:rsidP="00654383">
            <w:pPr>
              <w:spacing w:after="60" w:line="270" w:lineRule="atLeast"/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Гражданско-правовые аспекты использования материнского капитала</w:t>
            </w:r>
          </w:p>
        </w:tc>
        <w:tc>
          <w:tcPr>
            <w:tcW w:w="1912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Валитова</w:t>
            </w:r>
            <w:proofErr w:type="spellEnd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 xml:space="preserve">Ковалев М.В., </w:t>
            </w:r>
            <w:proofErr w:type="spellStart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., доц.</w:t>
            </w:r>
          </w:p>
        </w:tc>
        <w:tc>
          <w:tcPr>
            <w:tcW w:w="1914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</w:tr>
      <w:tr w:rsidR="00D07202" w:rsidRPr="00D07202" w:rsidTr="00654383">
        <w:tc>
          <w:tcPr>
            <w:tcW w:w="541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1" w:type="dxa"/>
          </w:tcPr>
          <w:p w:rsidR="00D07202" w:rsidRPr="00D07202" w:rsidRDefault="00D07202" w:rsidP="0065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Комиссия, поручение и агентирование: сравнительный анализ.  </w:t>
            </w:r>
          </w:p>
        </w:tc>
        <w:tc>
          <w:tcPr>
            <w:tcW w:w="1912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Пирогова М.Ю.   3 курс</w:t>
            </w:r>
          </w:p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 xml:space="preserve">Ковалев М.В., </w:t>
            </w:r>
            <w:proofErr w:type="spellStart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., доц.</w:t>
            </w:r>
          </w:p>
        </w:tc>
        <w:tc>
          <w:tcPr>
            <w:tcW w:w="1914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</w:tr>
      <w:tr w:rsidR="00D07202" w:rsidRPr="00D07202" w:rsidTr="00654383">
        <w:tc>
          <w:tcPr>
            <w:tcW w:w="541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1" w:type="dxa"/>
          </w:tcPr>
          <w:p w:rsidR="00D07202" w:rsidRPr="00D07202" w:rsidRDefault="00D07202" w:rsidP="006543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72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Защита прав потребителей в договорах проката</w:t>
            </w:r>
          </w:p>
        </w:tc>
        <w:tc>
          <w:tcPr>
            <w:tcW w:w="1912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Белицкий</w:t>
            </w:r>
            <w:proofErr w:type="spellEnd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 xml:space="preserve">Ковалев М.В., </w:t>
            </w:r>
            <w:proofErr w:type="spellStart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., доц.</w:t>
            </w:r>
          </w:p>
        </w:tc>
        <w:tc>
          <w:tcPr>
            <w:tcW w:w="1914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</w:tr>
      <w:tr w:rsidR="00D07202" w:rsidRPr="00D07202" w:rsidTr="00654383">
        <w:tc>
          <w:tcPr>
            <w:tcW w:w="541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91" w:type="dxa"/>
          </w:tcPr>
          <w:p w:rsidR="00D07202" w:rsidRPr="00D07202" w:rsidRDefault="00D07202" w:rsidP="006543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72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Наследственный договор как новшество наследственного права России</w:t>
            </w:r>
          </w:p>
        </w:tc>
        <w:tc>
          <w:tcPr>
            <w:tcW w:w="1912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Джукусова</w:t>
            </w:r>
            <w:proofErr w:type="spellEnd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 xml:space="preserve">Ковалев М.В., </w:t>
            </w:r>
            <w:proofErr w:type="spellStart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., доц.</w:t>
            </w:r>
          </w:p>
        </w:tc>
        <w:tc>
          <w:tcPr>
            <w:tcW w:w="1914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</w:tr>
      <w:tr w:rsidR="00D07202" w:rsidRPr="00D07202" w:rsidTr="00654383">
        <w:tc>
          <w:tcPr>
            <w:tcW w:w="541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91" w:type="dxa"/>
          </w:tcPr>
          <w:p w:rsidR="00D07202" w:rsidRPr="00D07202" w:rsidRDefault="00D07202" w:rsidP="006543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72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Концепция горизонтального разделения земельного участка в рамках договора аренды</w:t>
            </w:r>
          </w:p>
        </w:tc>
        <w:tc>
          <w:tcPr>
            <w:tcW w:w="1912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Старкова Д.В.</w:t>
            </w:r>
          </w:p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 xml:space="preserve">Ковалев М.В., </w:t>
            </w:r>
            <w:proofErr w:type="spellStart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., доц.</w:t>
            </w:r>
          </w:p>
        </w:tc>
        <w:tc>
          <w:tcPr>
            <w:tcW w:w="1914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</w:tr>
      <w:tr w:rsidR="00D07202" w:rsidRPr="00D07202" w:rsidTr="00654383">
        <w:tc>
          <w:tcPr>
            <w:tcW w:w="541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91" w:type="dxa"/>
          </w:tcPr>
          <w:p w:rsidR="00D07202" w:rsidRPr="00D07202" w:rsidRDefault="00D07202" w:rsidP="006543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72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Факторинг с использованием технологии </w:t>
            </w:r>
            <w:r w:rsidRPr="00D072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Block</w:t>
            </w:r>
            <w:r w:rsidRPr="00D072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072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chain</w:t>
            </w:r>
          </w:p>
        </w:tc>
        <w:tc>
          <w:tcPr>
            <w:tcW w:w="1912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Навалова</w:t>
            </w:r>
            <w:proofErr w:type="spellEnd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 xml:space="preserve">Ковалев М.В., </w:t>
            </w:r>
            <w:proofErr w:type="spellStart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., доц.</w:t>
            </w:r>
          </w:p>
        </w:tc>
        <w:tc>
          <w:tcPr>
            <w:tcW w:w="1914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</w:tr>
      <w:tr w:rsidR="00D07202" w:rsidRPr="00D07202" w:rsidTr="00654383">
        <w:tc>
          <w:tcPr>
            <w:tcW w:w="541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91" w:type="dxa"/>
          </w:tcPr>
          <w:p w:rsidR="00D07202" w:rsidRPr="00D07202" w:rsidRDefault="00D07202" w:rsidP="006543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72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Проблемы правового регулирования договора энергоснабжения </w:t>
            </w:r>
          </w:p>
        </w:tc>
        <w:tc>
          <w:tcPr>
            <w:tcW w:w="1912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 xml:space="preserve">Попова А.В. </w:t>
            </w:r>
          </w:p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 xml:space="preserve">Ковалев М.В., </w:t>
            </w:r>
            <w:proofErr w:type="spellStart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., доц.</w:t>
            </w:r>
          </w:p>
        </w:tc>
        <w:tc>
          <w:tcPr>
            <w:tcW w:w="1914" w:type="dxa"/>
          </w:tcPr>
          <w:p w:rsidR="00D07202" w:rsidRPr="00D07202" w:rsidRDefault="00D07202" w:rsidP="00654383">
            <w:pPr>
              <w:tabs>
                <w:tab w:val="left" w:pos="2400"/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7202"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</w:tr>
    </w:tbl>
    <w:p w:rsidR="00DC354C" w:rsidRDefault="00DC354C" w:rsidP="00174A08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DC354C" w:rsidRDefault="00DC354C" w:rsidP="00174A08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DC354C" w:rsidRDefault="00DC354C" w:rsidP="00174A08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174A08" w:rsidRDefault="00174A08" w:rsidP="00174A08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174A08" w:rsidRDefault="00174A08" w:rsidP="00174A08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НИРС</w:t>
      </w:r>
    </w:p>
    <w:p w:rsidR="00174A08" w:rsidRDefault="00174A08" w:rsidP="00174A08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b/>
          <w:sz w:val="28"/>
          <w:szCs w:val="28"/>
        </w:rPr>
      </w:pPr>
    </w:p>
    <w:p w:rsidR="00174A08" w:rsidRPr="00B953A1" w:rsidRDefault="00174A08" w:rsidP="00B953A1">
      <w:pPr>
        <w:tabs>
          <w:tab w:val="left" w:pos="5910"/>
        </w:tabs>
        <w:spacing w:after="0" w:line="240" w:lineRule="auto"/>
        <w:ind w:left="5954"/>
        <w:rPr>
          <w:rFonts w:ascii="Times New Roman" w:hAnsi="Times New Roman"/>
          <w:b/>
          <w:sz w:val="28"/>
          <w:szCs w:val="24"/>
        </w:rPr>
      </w:pPr>
    </w:p>
    <w:p w:rsidR="00174A08" w:rsidRPr="00690903" w:rsidRDefault="00B953A1" w:rsidP="00B953A1">
      <w:pPr>
        <w:tabs>
          <w:tab w:val="left" w:pos="59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903">
        <w:rPr>
          <w:rFonts w:ascii="Times New Roman" w:hAnsi="Times New Roman"/>
          <w:b/>
          <w:sz w:val="28"/>
          <w:szCs w:val="28"/>
        </w:rPr>
        <w:t>Список членов научного кружка</w:t>
      </w:r>
    </w:p>
    <w:p w:rsidR="00B953A1" w:rsidRPr="00690903" w:rsidRDefault="00B953A1" w:rsidP="00B953A1">
      <w:pPr>
        <w:tabs>
          <w:tab w:val="left" w:pos="59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865"/>
        <w:gridCol w:w="5892"/>
        <w:gridCol w:w="3380"/>
      </w:tblGrid>
      <w:tr w:rsidR="002B4880" w:rsidRPr="00690903" w:rsidTr="00B953A1">
        <w:trPr>
          <w:trHeight w:val="332"/>
        </w:trPr>
        <w:tc>
          <w:tcPr>
            <w:tcW w:w="427" w:type="pct"/>
          </w:tcPr>
          <w:p w:rsidR="002B4880" w:rsidRPr="00690903" w:rsidRDefault="002B4880" w:rsidP="0065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B4880" w:rsidRPr="00690903" w:rsidRDefault="002B4880" w:rsidP="0065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6" w:type="pct"/>
          </w:tcPr>
          <w:p w:rsidR="002B4880" w:rsidRPr="00690903" w:rsidRDefault="002B4880" w:rsidP="0065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1667" w:type="pct"/>
          </w:tcPr>
          <w:p w:rsidR="002B4880" w:rsidRPr="00690903" w:rsidRDefault="002B4880" w:rsidP="0065438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Учебная группа</w:t>
            </w:r>
          </w:p>
        </w:tc>
      </w:tr>
      <w:tr w:rsidR="002B4880" w:rsidRPr="00690903" w:rsidTr="00B953A1">
        <w:trPr>
          <w:trHeight w:val="495"/>
        </w:trPr>
        <w:tc>
          <w:tcPr>
            <w:tcW w:w="427" w:type="pct"/>
          </w:tcPr>
          <w:p w:rsidR="002B4880" w:rsidRPr="00690903" w:rsidRDefault="002B4880" w:rsidP="0065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6" w:type="pct"/>
          </w:tcPr>
          <w:p w:rsidR="002B4880" w:rsidRPr="00690903" w:rsidRDefault="002B4880" w:rsidP="0065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 xml:space="preserve">Старкова Д.В. </w:t>
            </w:r>
          </w:p>
        </w:tc>
        <w:tc>
          <w:tcPr>
            <w:tcW w:w="1667" w:type="pct"/>
          </w:tcPr>
          <w:p w:rsidR="002B4880" w:rsidRPr="00690903" w:rsidRDefault="002B4880" w:rsidP="0065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B4880" w:rsidRPr="00690903" w:rsidTr="00B953A1">
        <w:trPr>
          <w:trHeight w:val="404"/>
        </w:trPr>
        <w:tc>
          <w:tcPr>
            <w:tcW w:w="427" w:type="pct"/>
          </w:tcPr>
          <w:p w:rsidR="002B4880" w:rsidRPr="00690903" w:rsidRDefault="002B4880" w:rsidP="0065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6" w:type="pct"/>
          </w:tcPr>
          <w:p w:rsidR="002B4880" w:rsidRPr="00690903" w:rsidRDefault="002B4880" w:rsidP="0065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Узбеков Т.В.</w:t>
            </w:r>
          </w:p>
        </w:tc>
        <w:tc>
          <w:tcPr>
            <w:tcW w:w="1667" w:type="pct"/>
          </w:tcPr>
          <w:p w:rsidR="002B4880" w:rsidRPr="00690903" w:rsidRDefault="002B4880" w:rsidP="0065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B4880" w:rsidRPr="00690903" w:rsidTr="00B953A1">
        <w:trPr>
          <w:trHeight w:val="423"/>
        </w:trPr>
        <w:tc>
          <w:tcPr>
            <w:tcW w:w="427" w:type="pct"/>
          </w:tcPr>
          <w:p w:rsidR="002B4880" w:rsidRPr="00690903" w:rsidRDefault="002B4880" w:rsidP="0065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6" w:type="pct"/>
          </w:tcPr>
          <w:p w:rsidR="002B4880" w:rsidRPr="00690903" w:rsidRDefault="002B4880" w:rsidP="0065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Джукусова</w:t>
            </w:r>
            <w:proofErr w:type="spellEnd"/>
            <w:r w:rsidRPr="00690903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  <w:p w:rsidR="002B4880" w:rsidRPr="00690903" w:rsidRDefault="002B4880" w:rsidP="0065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2B4880" w:rsidRPr="00690903" w:rsidRDefault="002B4880" w:rsidP="0065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B4880" w:rsidRPr="00690903" w:rsidTr="00B953A1">
        <w:trPr>
          <w:trHeight w:val="417"/>
        </w:trPr>
        <w:tc>
          <w:tcPr>
            <w:tcW w:w="427" w:type="pct"/>
          </w:tcPr>
          <w:p w:rsidR="002B4880" w:rsidRPr="00690903" w:rsidRDefault="002B4880" w:rsidP="0065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6" w:type="pct"/>
          </w:tcPr>
          <w:p w:rsidR="002B4880" w:rsidRPr="00690903" w:rsidRDefault="002B4880" w:rsidP="0065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Пирогова М.Ю.</w:t>
            </w:r>
          </w:p>
        </w:tc>
        <w:tc>
          <w:tcPr>
            <w:tcW w:w="1667" w:type="pct"/>
          </w:tcPr>
          <w:p w:rsidR="002B4880" w:rsidRPr="00690903" w:rsidRDefault="002B4880" w:rsidP="0065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B4880" w:rsidRPr="00690903" w:rsidTr="00B953A1">
        <w:trPr>
          <w:trHeight w:val="423"/>
        </w:trPr>
        <w:tc>
          <w:tcPr>
            <w:tcW w:w="427" w:type="pct"/>
          </w:tcPr>
          <w:p w:rsidR="002B4880" w:rsidRPr="00690903" w:rsidRDefault="002B4880" w:rsidP="0065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6" w:type="pct"/>
          </w:tcPr>
          <w:p w:rsidR="002B4880" w:rsidRPr="00690903" w:rsidRDefault="002B4880" w:rsidP="0065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Прокофьева У.И.</w:t>
            </w:r>
          </w:p>
        </w:tc>
        <w:tc>
          <w:tcPr>
            <w:tcW w:w="1667" w:type="pct"/>
          </w:tcPr>
          <w:p w:rsidR="002B4880" w:rsidRPr="00690903" w:rsidRDefault="002B4880" w:rsidP="0065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B4880" w:rsidRPr="00690903" w:rsidTr="00B953A1">
        <w:trPr>
          <w:trHeight w:val="415"/>
        </w:trPr>
        <w:tc>
          <w:tcPr>
            <w:tcW w:w="427" w:type="pct"/>
          </w:tcPr>
          <w:p w:rsidR="002B4880" w:rsidRPr="00690903" w:rsidRDefault="002B4880" w:rsidP="0065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6" w:type="pct"/>
          </w:tcPr>
          <w:p w:rsidR="002B4880" w:rsidRPr="00690903" w:rsidRDefault="002B4880" w:rsidP="0065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Попова А.В.</w:t>
            </w:r>
          </w:p>
        </w:tc>
        <w:tc>
          <w:tcPr>
            <w:tcW w:w="1667" w:type="pct"/>
          </w:tcPr>
          <w:p w:rsidR="002B4880" w:rsidRPr="00690903" w:rsidRDefault="002B4880" w:rsidP="0065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B4880" w:rsidRPr="00690903" w:rsidTr="00B953A1">
        <w:trPr>
          <w:trHeight w:val="407"/>
        </w:trPr>
        <w:tc>
          <w:tcPr>
            <w:tcW w:w="427" w:type="pct"/>
          </w:tcPr>
          <w:p w:rsidR="002B4880" w:rsidRPr="00690903" w:rsidRDefault="002B4880" w:rsidP="0065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6" w:type="pct"/>
          </w:tcPr>
          <w:p w:rsidR="002B4880" w:rsidRPr="00690903" w:rsidRDefault="002B4880" w:rsidP="0065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690903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667" w:type="pct"/>
          </w:tcPr>
          <w:p w:rsidR="002B4880" w:rsidRPr="00690903" w:rsidRDefault="002B4880" w:rsidP="0065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B4880" w:rsidRPr="00690903" w:rsidTr="00B953A1">
        <w:trPr>
          <w:trHeight w:val="427"/>
        </w:trPr>
        <w:tc>
          <w:tcPr>
            <w:tcW w:w="427" w:type="pct"/>
          </w:tcPr>
          <w:p w:rsidR="002B4880" w:rsidRPr="00690903" w:rsidRDefault="002B4880" w:rsidP="0065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6" w:type="pct"/>
          </w:tcPr>
          <w:p w:rsidR="002B4880" w:rsidRPr="00690903" w:rsidRDefault="002B4880" w:rsidP="0065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Гончарова В.С.</w:t>
            </w:r>
          </w:p>
        </w:tc>
        <w:tc>
          <w:tcPr>
            <w:tcW w:w="1667" w:type="pct"/>
          </w:tcPr>
          <w:p w:rsidR="002B4880" w:rsidRPr="00690903" w:rsidRDefault="002B4880" w:rsidP="0065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B4880" w:rsidRPr="00690903" w:rsidTr="00B953A1">
        <w:trPr>
          <w:trHeight w:val="419"/>
        </w:trPr>
        <w:tc>
          <w:tcPr>
            <w:tcW w:w="427" w:type="pct"/>
          </w:tcPr>
          <w:p w:rsidR="002B4880" w:rsidRPr="00690903" w:rsidRDefault="002B4880" w:rsidP="0065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6" w:type="pct"/>
          </w:tcPr>
          <w:p w:rsidR="002B4880" w:rsidRPr="00690903" w:rsidRDefault="002B4880" w:rsidP="0065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Е.С. </w:t>
            </w:r>
          </w:p>
        </w:tc>
        <w:tc>
          <w:tcPr>
            <w:tcW w:w="1667" w:type="pct"/>
          </w:tcPr>
          <w:p w:rsidR="002B4880" w:rsidRPr="00690903" w:rsidRDefault="002B4880" w:rsidP="0065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B4880" w:rsidRPr="00690903" w:rsidTr="00B953A1">
        <w:trPr>
          <w:trHeight w:val="411"/>
        </w:trPr>
        <w:tc>
          <w:tcPr>
            <w:tcW w:w="427" w:type="pct"/>
          </w:tcPr>
          <w:p w:rsidR="002B4880" w:rsidRPr="00690903" w:rsidRDefault="002B4880" w:rsidP="0065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6" w:type="pct"/>
          </w:tcPr>
          <w:p w:rsidR="002B4880" w:rsidRPr="00690903" w:rsidRDefault="002B4880" w:rsidP="0065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Валитова</w:t>
            </w:r>
            <w:proofErr w:type="spellEnd"/>
            <w:r w:rsidRPr="00690903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667" w:type="pct"/>
          </w:tcPr>
          <w:p w:rsidR="002B4880" w:rsidRPr="00690903" w:rsidRDefault="002B4880" w:rsidP="0065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B4880" w:rsidRPr="00690903" w:rsidTr="00B953A1">
        <w:trPr>
          <w:trHeight w:val="418"/>
        </w:trPr>
        <w:tc>
          <w:tcPr>
            <w:tcW w:w="427" w:type="pct"/>
          </w:tcPr>
          <w:p w:rsidR="002B4880" w:rsidRPr="00690903" w:rsidRDefault="002B4880" w:rsidP="0065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6" w:type="pct"/>
          </w:tcPr>
          <w:p w:rsidR="002B4880" w:rsidRPr="00690903" w:rsidRDefault="002B4880" w:rsidP="0065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Белицкий</w:t>
            </w:r>
            <w:proofErr w:type="spellEnd"/>
            <w:r w:rsidRPr="00690903">
              <w:rPr>
                <w:rFonts w:ascii="Times New Roman" w:hAnsi="Times New Roman" w:cs="Times New Roman"/>
                <w:sz w:val="28"/>
                <w:szCs w:val="28"/>
              </w:rPr>
              <w:t xml:space="preserve"> И.М. </w:t>
            </w:r>
          </w:p>
        </w:tc>
        <w:tc>
          <w:tcPr>
            <w:tcW w:w="1667" w:type="pct"/>
          </w:tcPr>
          <w:p w:rsidR="002B4880" w:rsidRPr="00690903" w:rsidRDefault="002B4880" w:rsidP="0065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B4880" w:rsidRPr="00690903" w:rsidTr="00B953A1">
        <w:trPr>
          <w:trHeight w:val="410"/>
        </w:trPr>
        <w:tc>
          <w:tcPr>
            <w:tcW w:w="427" w:type="pct"/>
          </w:tcPr>
          <w:p w:rsidR="002B4880" w:rsidRPr="00690903" w:rsidRDefault="002B4880" w:rsidP="0065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06" w:type="pct"/>
          </w:tcPr>
          <w:p w:rsidR="002B4880" w:rsidRPr="00690903" w:rsidRDefault="002B4880" w:rsidP="0065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Карташкова</w:t>
            </w:r>
            <w:proofErr w:type="spellEnd"/>
            <w:r w:rsidRPr="00690903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1667" w:type="pct"/>
          </w:tcPr>
          <w:p w:rsidR="002B4880" w:rsidRPr="00690903" w:rsidRDefault="002B4880" w:rsidP="0065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B4880" w:rsidRPr="00690903" w:rsidTr="00B953A1">
        <w:trPr>
          <w:trHeight w:val="415"/>
        </w:trPr>
        <w:tc>
          <w:tcPr>
            <w:tcW w:w="427" w:type="pct"/>
          </w:tcPr>
          <w:p w:rsidR="002B4880" w:rsidRPr="00690903" w:rsidRDefault="002B4880" w:rsidP="0065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06" w:type="pct"/>
          </w:tcPr>
          <w:p w:rsidR="002B4880" w:rsidRPr="00690903" w:rsidRDefault="002B4880" w:rsidP="0065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Навалова</w:t>
            </w:r>
            <w:proofErr w:type="spellEnd"/>
            <w:r w:rsidRPr="0069090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667" w:type="pct"/>
          </w:tcPr>
          <w:p w:rsidR="002B4880" w:rsidRPr="00690903" w:rsidRDefault="002B4880" w:rsidP="0065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B4880" w:rsidRPr="00690903" w:rsidTr="00B953A1">
        <w:trPr>
          <w:trHeight w:val="407"/>
        </w:trPr>
        <w:tc>
          <w:tcPr>
            <w:tcW w:w="427" w:type="pct"/>
          </w:tcPr>
          <w:p w:rsidR="002B4880" w:rsidRPr="00690903" w:rsidRDefault="002B4880" w:rsidP="0065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06" w:type="pct"/>
          </w:tcPr>
          <w:p w:rsidR="002B4880" w:rsidRPr="00690903" w:rsidRDefault="002B4880" w:rsidP="0065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Добрынин Н.А.</w:t>
            </w:r>
          </w:p>
        </w:tc>
        <w:tc>
          <w:tcPr>
            <w:tcW w:w="1667" w:type="pct"/>
          </w:tcPr>
          <w:p w:rsidR="002B4880" w:rsidRPr="00690903" w:rsidRDefault="002B4880" w:rsidP="0065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B4880" w:rsidRPr="00690903" w:rsidTr="00B953A1">
        <w:trPr>
          <w:trHeight w:val="413"/>
        </w:trPr>
        <w:tc>
          <w:tcPr>
            <w:tcW w:w="427" w:type="pct"/>
          </w:tcPr>
          <w:p w:rsidR="002B4880" w:rsidRPr="00690903" w:rsidRDefault="002B4880" w:rsidP="0065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06" w:type="pct"/>
          </w:tcPr>
          <w:p w:rsidR="002B4880" w:rsidRPr="00690903" w:rsidRDefault="002B4880" w:rsidP="0065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 xml:space="preserve">Гладышева Н.Н. </w:t>
            </w:r>
          </w:p>
        </w:tc>
        <w:tc>
          <w:tcPr>
            <w:tcW w:w="1667" w:type="pct"/>
          </w:tcPr>
          <w:p w:rsidR="002B4880" w:rsidRPr="00690903" w:rsidRDefault="002B4880" w:rsidP="0065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D07202" w:rsidRPr="00690903" w:rsidRDefault="00D07202" w:rsidP="000D389B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sectPr w:rsidR="00D07202" w:rsidRPr="00690903" w:rsidSect="00DC354C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25" w:rsidRDefault="00DD2A25" w:rsidP="00747690">
      <w:pPr>
        <w:spacing w:after="0" w:line="240" w:lineRule="auto"/>
      </w:pPr>
      <w:r>
        <w:separator/>
      </w:r>
    </w:p>
  </w:endnote>
  <w:endnote w:type="continuationSeparator" w:id="0">
    <w:p w:rsidR="00DD2A25" w:rsidRDefault="00DD2A25" w:rsidP="0074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943365"/>
      <w:docPartObj>
        <w:docPartGallery w:val="Page Numbers (Bottom of Page)"/>
        <w:docPartUnique/>
      </w:docPartObj>
    </w:sdtPr>
    <w:sdtContent>
      <w:p w:rsidR="00747690" w:rsidRDefault="00B5641D">
        <w:pPr>
          <w:pStyle w:val="a7"/>
          <w:jc w:val="center"/>
        </w:pPr>
        <w:r>
          <w:fldChar w:fldCharType="begin"/>
        </w:r>
        <w:r w:rsidR="00747690">
          <w:instrText>PAGE   \* MERGEFORMAT</w:instrText>
        </w:r>
        <w:r>
          <w:fldChar w:fldCharType="separate"/>
        </w:r>
        <w:r w:rsidR="00576539">
          <w:rPr>
            <w:noProof/>
          </w:rPr>
          <w:t>4</w:t>
        </w:r>
        <w:r>
          <w:fldChar w:fldCharType="end"/>
        </w:r>
      </w:p>
    </w:sdtContent>
  </w:sdt>
  <w:p w:rsidR="00747690" w:rsidRDefault="007476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25" w:rsidRDefault="00DD2A25" w:rsidP="00747690">
      <w:pPr>
        <w:spacing w:after="0" w:line="240" w:lineRule="auto"/>
      </w:pPr>
      <w:r>
        <w:separator/>
      </w:r>
    </w:p>
  </w:footnote>
  <w:footnote w:type="continuationSeparator" w:id="0">
    <w:p w:rsidR="00DD2A25" w:rsidRDefault="00DD2A25" w:rsidP="00747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F6B"/>
    <w:multiLevelType w:val="multilevel"/>
    <w:tmpl w:val="486C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36CC"/>
    <w:rsid w:val="000D0613"/>
    <w:rsid w:val="000D389B"/>
    <w:rsid w:val="00110072"/>
    <w:rsid w:val="00174A08"/>
    <w:rsid w:val="001B5D30"/>
    <w:rsid w:val="00220A8C"/>
    <w:rsid w:val="00234EF8"/>
    <w:rsid w:val="00244080"/>
    <w:rsid w:val="002458E4"/>
    <w:rsid w:val="00261B94"/>
    <w:rsid w:val="00283774"/>
    <w:rsid w:val="00292F10"/>
    <w:rsid w:val="002B4880"/>
    <w:rsid w:val="002E4D8E"/>
    <w:rsid w:val="0033117D"/>
    <w:rsid w:val="00333478"/>
    <w:rsid w:val="00393064"/>
    <w:rsid w:val="003B36CF"/>
    <w:rsid w:val="003E6A32"/>
    <w:rsid w:val="0047120F"/>
    <w:rsid w:val="004B4AAD"/>
    <w:rsid w:val="004D25D5"/>
    <w:rsid w:val="004E2C7B"/>
    <w:rsid w:val="00510A8F"/>
    <w:rsid w:val="005223C3"/>
    <w:rsid w:val="00557C5F"/>
    <w:rsid w:val="00576539"/>
    <w:rsid w:val="005D29CF"/>
    <w:rsid w:val="006000D9"/>
    <w:rsid w:val="00635094"/>
    <w:rsid w:val="00646D66"/>
    <w:rsid w:val="00690903"/>
    <w:rsid w:val="00747690"/>
    <w:rsid w:val="00747991"/>
    <w:rsid w:val="00754A01"/>
    <w:rsid w:val="0085393C"/>
    <w:rsid w:val="008C6EF7"/>
    <w:rsid w:val="008F6EC7"/>
    <w:rsid w:val="00932BF7"/>
    <w:rsid w:val="00952391"/>
    <w:rsid w:val="009E44D2"/>
    <w:rsid w:val="00A036CC"/>
    <w:rsid w:val="00A35BEE"/>
    <w:rsid w:val="00A97374"/>
    <w:rsid w:val="00AB4335"/>
    <w:rsid w:val="00AB4FAB"/>
    <w:rsid w:val="00B0715C"/>
    <w:rsid w:val="00B5641D"/>
    <w:rsid w:val="00B953A1"/>
    <w:rsid w:val="00BD60D0"/>
    <w:rsid w:val="00C1537C"/>
    <w:rsid w:val="00C27A67"/>
    <w:rsid w:val="00C9105D"/>
    <w:rsid w:val="00C92500"/>
    <w:rsid w:val="00CC6A24"/>
    <w:rsid w:val="00D02552"/>
    <w:rsid w:val="00D0661E"/>
    <w:rsid w:val="00D07202"/>
    <w:rsid w:val="00D13C08"/>
    <w:rsid w:val="00D13E2C"/>
    <w:rsid w:val="00D760F0"/>
    <w:rsid w:val="00D77E7D"/>
    <w:rsid w:val="00DC354C"/>
    <w:rsid w:val="00DD0BB8"/>
    <w:rsid w:val="00DD2A25"/>
    <w:rsid w:val="00E3257B"/>
    <w:rsid w:val="00EE6683"/>
    <w:rsid w:val="00F9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552"/>
    <w:pPr>
      <w:ind w:left="720"/>
      <w:contextualSpacing/>
    </w:pPr>
  </w:style>
  <w:style w:type="character" w:customStyle="1" w:styleId="apple-converted-space">
    <w:name w:val="apple-converted-space"/>
    <w:basedOn w:val="a0"/>
    <w:rsid w:val="00B0715C"/>
  </w:style>
  <w:style w:type="paragraph" w:styleId="a5">
    <w:name w:val="header"/>
    <w:basedOn w:val="a"/>
    <w:link w:val="a6"/>
    <w:uiPriority w:val="99"/>
    <w:unhideWhenUsed/>
    <w:rsid w:val="00747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7690"/>
  </w:style>
  <w:style w:type="paragraph" w:styleId="a7">
    <w:name w:val="footer"/>
    <w:basedOn w:val="a"/>
    <w:link w:val="a8"/>
    <w:uiPriority w:val="99"/>
    <w:unhideWhenUsed/>
    <w:rsid w:val="00747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425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DC13D3-6620-4608-8B94-0C1C291D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olesya</cp:lastModifiedBy>
  <cp:revision>18</cp:revision>
  <cp:lastPrinted>2016-10-04T18:23:00Z</cp:lastPrinted>
  <dcterms:created xsi:type="dcterms:W3CDTF">2018-09-24T05:05:00Z</dcterms:created>
  <dcterms:modified xsi:type="dcterms:W3CDTF">2018-10-02T05:33:00Z</dcterms:modified>
</cp:coreProperties>
</file>