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37" w:type="pct"/>
        <w:tblLook w:val="01E0"/>
      </w:tblPr>
      <w:tblGrid>
        <w:gridCol w:w="9450"/>
      </w:tblGrid>
      <w:tr w:rsidR="00B42C53" w:rsidRPr="004F2066" w:rsidTr="00AD6721">
        <w:tc>
          <w:tcPr>
            <w:tcW w:w="2712" w:type="pct"/>
          </w:tcPr>
          <w:p w:rsidR="00B42C53" w:rsidRPr="00CA7817" w:rsidRDefault="00B42C53" w:rsidP="00AD6721">
            <w:pPr>
              <w:spacing w:after="0" w:line="240" w:lineRule="auto"/>
              <w:jc w:val="center"/>
              <w:rPr>
                <w:rFonts w:ascii="Arial" w:eastAsia="Times New Roman" w:hAnsi="Arial" w:cs="Arial"/>
                <w:sz w:val="26"/>
                <w:szCs w:val="26"/>
                <w:lang w:val="en-US" w:eastAsia="ru-RU"/>
              </w:rPr>
            </w:pPr>
            <w:r w:rsidRPr="00B42C53">
              <w:rPr>
                <w:sz w:val="28"/>
                <w:szCs w:val="28"/>
                <w:lang w:val="en-US"/>
              </w:rPr>
              <w:t>APPROVED</w:t>
            </w:r>
            <w:r w:rsidRPr="00CA7817">
              <w:rPr>
                <w:rFonts w:ascii="Arial" w:eastAsia="Times New Roman" w:hAnsi="Arial" w:cs="Arial"/>
                <w:sz w:val="26"/>
                <w:szCs w:val="26"/>
                <w:lang w:val="en-US" w:eastAsia="ru-RU"/>
              </w:rPr>
              <w:t xml:space="preserve"> BY</w:t>
            </w:r>
          </w:p>
          <w:p w:rsidR="00B42C53" w:rsidRPr="00CA7817" w:rsidRDefault="00B42C53" w:rsidP="00AD6721">
            <w:pPr>
              <w:spacing w:after="0" w:line="240" w:lineRule="auto"/>
              <w:ind w:left="458"/>
              <w:rPr>
                <w:rFonts w:ascii="Arial" w:eastAsia="Times New Roman" w:hAnsi="Arial" w:cs="Arial"/>
                <w:sz w:val="26"/>
                <w:szCs w:val="26"/>
                <w:lang w:val="en-US" w:eastAsia="ru-RU"/>
              </w:rPr>
            </w:pPr>
            <w:r>
              <w:rPr>
                <w:rFonts w:ascii="Arial" w:eastAsia="Times New Roman" w:hAnsi="Arial" w:cs="Arial"/>
                <w:sz w:val="26"/>
                <w:szCs w:val="26"/>
                <w:lang w:val="en-US" w:eastAsia="ru-RU"/>
              </w:rPr>
              <w:t xml:space="preserve">the </w:t>
            </w:r>
            <w:r w:rsidRPr="00165F61">
              <w:rPr>
                <w:rFonts w:ascii="Arial" w:eastAsia="Times New Roman" w:hAnsi="Arial" w:cs="Arial"/>
                <w:sz w:val="26"/>
                <w:szCs w:val="26"/>
                <w:lang w:val="en-US" w:eastAsia="ru-RU"/>
              </w:rPr>
              <w:t>chairman of the editorial board</w:t>
            </w:r>
          </w:p>
          <w:p w:rsidR="00B42C53" w:rsidRDefault="00B42C53" w:rsidP="00AD6721">
            <w:pPr>
              <w:spacing w:after="0" w:line="240" w:lineRule="auto"/>
              <w:ind w:left="458"/>
              <w:rPr>
                <w:rFonts w:ascii="Arial" w:eastAsia="Times New Roman" w:hAnsi="Arial" w:cs="Arial"/>
                <w:sz w:val="26"/>
                <w:szCs w:val="26"/>
                <w:lang w:val="en-US" w:eastAsia="ru-RU"/>
              </w:rPr>
            </w:pPr>
            <w:r w:rsidRPr="00CA7817">
              <w:rPr>
                <w:rFonts w:ascii="Arial" w:eastAsia="Times New Roman" w:hAnsi="Arial" w:cs="Arial"/>
                <w:sz w:val="26"/>
                <w:szCs w:val="26"/>
                <w:lang w:val="en-US" w:eastAsia="ru-RU"/>
              </w:rPr>
              <w:t xml:space="preserve">of Orenburg Institute (Branch) </w:t>
            </w:r>
          </w:p>
          <w:p w:rsidR="00B42C53" w:rsidRDefault="00B42C53" w:rsidP="00AD6721">
            <w:pPr>
              <w:spacing w:after="0" w:line="240" w:lineRule="auto"/>
              <w:ind w:left="458"/>
              <w:rPr>
                <w:rFonts w:ascii="Arial" w:eastAsia="Times New Roman" w:hAnsi="Arial" w:cs="Arial"/>
                <w:sz w:val="26"/>
                <w:szCs w:val="26"/>
                <w:lang w:val="en-US" w:eastAsia="ru-RU"/>
              </w:rPr>
            </w:pPr>
            <w:r w:rsidRPr="00CA7817">
              <w:rPr>
                <w:rFonts w:ascii="Arial" w:eastAsia="Times New Roman" w:hAnsi="Arial" w:cs="Arial"/>
                <w:sz w:val="26"/>
                <w:szCs w:val="26"/>
                <w:lang w:val="en-US" w:eastAsia="ru-RU"/>
              </w:rPr>
              <w:t xml:space="preserve">of Moscow State Law University named after O.E. </w:t>
            </w:r>
            <w:proofErr w:type="spellStart"/>
            <w:r w:rsidRPr="00CA7817">
              <w:rPr>
                <w:rFonts w:ascii="Arial" w:eastAsia="Times New Roman" w:hAnsi="Arial" w:cs="Arial"/>
                <w:sz w:val="26"/>
                <w:szCs w:val="26"/>
                <w:lang w:val="en-US" w:eastAsia="ru-RU"/>
              </w:rPr>
              <w:t>Kutafin</w:t>
            </w:r>
            <w:proofErr w:type="spellEnd"/>
            <w:r w:rsidRPr="00CA7817">
              <w:rPr>
                <w:rFonts w:ascii="Arial" w:eastAsia="Times New Roman" w:hAnsi="Arial" w:cs="Arial"/>
                <w:sz w:val="26"/>
                <w:szCs w:val="26"/>
                <w:lang w:val="en-US" w:eastAsia="ru-RU"/>
              </w:rPr>
              <w:t xml:space="preserve"> (MSLA)</w:t>
            </w:r>
          </w:p>
          <w:p w:rsidR="00B42C53" w:rsidRDefault="00B42C53" w:rsidP="00AD6721">
            <w:pPr>
              <w:spacing w:after="0" w:line="240" w:lineRule="auto"/>
              <w:ind w:left="458"/>
              <w:rPr>
                <w:rFonts w:ascii="Arial" w:eastAsia="Times New Roman" w:hAnsi="Arial" w:cs="Arial"/>
                <w:sz w:val="26"/>
                <w:szCs w:val="26"/>
                <w:lang w:val="en-US" w:eastAsia="ru-RU"/>
              </w:rPr>
            </w:pPr>
          </w:p>
          <w:p w:rsidR="00B42C53" w:rsidRPr="00CA7817" w:rsidRDefault="00B42C53" w:rsidP="00AD6721">
            <w:pPr>
              <w:spacing w:after="0" w:line="240" w:lineRule="auto"/>
              <w:ind w:left="458"/>
              <w:rPr>
                <w:rFonts w:ascii="Arial" w:eastAsia="Times New Roman" w:hAnsi="Arial" w:cs="Arial"/>
                <w:sz w:val="26"/>
                <w:szCs w:val="26"/>
                <w:lang w:val="en-US" w:eastAsia="ru-RU"/>
              </w:rPr>
            </w:pPr>
            <w:r w:rsidRPr="00A536DD">
              <w:rPr>
                <w:rFonts w:ascii="Times New Roman" w:eastAsia="Times New Roman" w:hAnsi="Times New Roman"/>
                <w:bCs/>
                <w:kern w:val="36"/>
                <w:sz w:val="28"/>
                <w:szCs w:val="24"/>
                <w:lang w:val="en-US" w:eastAsia="ru-RU"/>
              </w:rPr>
              <w:t>editor in chief</w:t>
            </w:r>
            <w:r>
              <w:rPr>
                <w:rFonts w:ascii="Times New Roman" w:eastAsia="Times New Roman" w:hAnsi="Times New Roman"/>
                <w:bCs/>
                <w:kern w:val="36"/>
                <w:sz w:val="28"/>
                <w:szCs w:val="24"/>
                <w:lang w:val="en-US" w:eastAsia="ru-RU"/>
              </w:rPr>
              <w:t xml:space="preserve">                              </w:t>
            </w:r>
            <w:r w:rsidRPr="00A536DD">
              <w:rPr>
                <w:rFonts w:ascii="Times New Roman" w:eastAsia="Times New Roman" w:hAnsi="Times New Roman"/>
                <w:bCs/>
                <w:kern w:val="36"/>
                <w:sz w:val="28"/>
                <w:szCs w:val="24"/>
                <w:lang w:val="en-US" w:eastAsia="ru-RU"/>
              </w:rPr>
              <w:t>A.F</w:t>
            </w:r>
            <w:r>
              <w:rPr>
                <w:rFonts w:ascii="Times New Roman" w:eastAsia="Times New Roman" w:hAnsi="Times New Roman"/>
                <w:bCs/>
                <w:kern w:val="36"/>
                <w:sz w:val="28"/>
                <w:szCs w:val="24"/>
                <w:lang w:val="en-US" w:eastAsia="ru-RU"/>
              </w:rPr>
              <w:t xml:space="preserve">. </w:t>
            </w:r>
            <w:proofErr w:type="spellStart"/>
            <w:r w:rsidRPr="00A536DD">
              <w:rPr>
                <w:rFonts w:ascii="Times New Roman" w:eastAsia="Times New Roman" w:hAnsi="Times New Roman"/>
                <w:bCs/>
                <w:kern w:val="36"/>
                <w:sz w:val="28"/>
                <w:szCs w:val="24"/>
                <w:lang w:val="en-US" w:eastAsia="ru-RU"/>
              </w:rPr>
              <w:t>Kolotov</w:t>
            </w:r>
            <w:proofErr w:type="spellEnd"/>
            <w:r w:rsidRPr="00A536DD">
              <w:rPr>
                <w:rFonts w:ascii="Times New Roman" w:eastAsia="Times New Roman" w:hAnsi="Times New Roman"/>
                <w:bCs/>
                <w:kern w:val="36"/>
                <w:sz w:val="28"/>
                <w:szCs w:val="24"/>
                <w:lang w:val="en-US" w:eastAsia="ru-RU"/>
              </w:rPr>
              <w:t xml:space="preserve"> </w:t>
            </w:r>
          </w:p>
        </w:tc>
      </w:tr>
      <w:tr w:rsidR="00B42C53" w:rsidRPr="004F2066" w:rsidTr="00AD6721">
        <w:tc>
          <w:tcPr>
            <w:tcW w:w="2712" w:type="pct"/>
          </w:tcPr>
          <w:p w:rsidR="00B42C53" w:rsidRPr="00605CC9" w:rsidRDefault="00B42C53" w:rsidP="00AD6721">
            <w:pPr>
              <w:spacing w:after="0" w:line="240" w:lineRule="auto"/>
              <w:jc w:val="center"/>
              <w:rPr>
                <w:rFonts w:ascii="Arial" w:eastAsia="Times New Roman" w:hAnsi="Arial" w:cs="Arial"/>
                <w:sz w:val="26"/>
                <w:lang w:val="en-US" w:eastAsia="ru-RU"/>
              </w:rPr>
            </w:pPr>
            <w:r w:rsidRPr="00605CC9">
              <w:rPr>
                <w:rFonts w:ascii="Arial" w:eastAsia="Times New Roman" w:hAnsi="Arial" w:cs="Arial"/>
                <w:sz w:val="26"/>
                <w:lang w:val="en-US" w:eastAsia="ru-RU"/>
              </w:rPr>
              <w:t xml:space="preserve">PREREQUISITES FOR PUBLICATION AND </w:t>
            </w:r>
            <w:r w:rsidRPr="003029F1">
              <w:rPr>
                <w:rFonts w:ascii="Arial" w:eastAsia="Times New Roman" w:hAnsi="Arial" w:cs="Arial"/>
                <w:sz w:val="26"/>
                <w:lang w:val="en-US" w:eastAsia="ru-RU"/>
              </w:rPr>
              <w:t>TYPESCRIPT REQUIREMENTS</w:t>
            </w:r>
            <w:r>
              <w:rPr>
                <w:rFonts w:ascii="Arial" w:eastAsia="Times New Roman" w:hAnsi="Arial" w:cs="Arial"/>
                <w:sz w:val="26"/>
                <w:lang w:val="en-US" w:eastAsia="ru-RU"/>
              </w:rPr>
              <w:t xml:space="preserve"> TO </w:t>
            </w:r>
            <w:r w:rsidRPr="00D00581">
              <w:rPr>
                <w:rFonts w:ascii="Arial" w:eastAsia="Times New Roman" w:hAnsi="Arial" w:cs="Arial"/>
                <w:bCs/>
                <w:sz w:val="26"/>
                <w:lang w:val="en-US" w:eastAsia="ru-RU"/>
              </w:rPr>
              <w:t>RESEARCH PAPERS</w:t>
            </w:r>
            <w:r w:rsidRPr="00D00581">
              <w:rPr>
                <w:rFonts w:ascii="Arial" w:eastAsia="Times New Roman" w:hAnsi="Arial" w:cs="Arial"/>
                <w:sz w:val="26"/>
                <w:lang w:val="en-US" w:eastAsia="ru-RU"/>
              </w:rPr>
              <w:t xml:space="preserve"> SUBMITTED</w:t>
            </w:r>
            <w:r w:rsidRPr="003029F1">
              <w:rPr>
                <w:rFonts w:ascii="Arial" w:eastAsia="Times New Roman" w:hAnsi="Arial" w:cs="Arial"/>
                <w:sz w:val="26"/>
                <w:lang w:val="en-US" w:eastAsia="ru-RU"/>
              </w:rPr>
              <w:t xml:space="preserve"> FOR RELEASE IN THE ACADEMIC PERIODICAL</w:t>
            </w:r>
            <w:r>
              <w:rPr>
                <w:rFonts w:ascii="Arial" w:eastAsia="Times New Roman" w:hAnsi="Arial" w:cs="Arial"/>
                <w:sz w:val="26"/>
                <w:lang w:val="en-US" w:eastAsia="ru-RU"/>
              </w:rPr>
              <w:t xml:space="preserve"> </w:t>
            </w:r>
            <w:r w:rsidRPr="003029F1">
              <w:rPr>
                <w:rFonts w:ascii="Arial" w:eastAsia="Times New Roman" w:hAnsi="Arial" w:cs="Arial"/>
                <w:sz w:val="26"/>
                <w:lang w:val="en-US" w:eastAsia="ru-RU"/>
              </w:rPr>
              <w:t>“SCIENTIFIC WORKS OF ORENBURG INSTITUTE (BRANCH) OF MSLA”</w:t>
            </w:r>
          </w:p>
        </w:tc>
      </w:tr>
      <w:tr w:rsidR="00B42C53" w:rsidRPr="004F2066" w:rsidTr="00AD6721">
        <w:tc>
          <w:tcPr>
            <w:tcW w:w="2712" w:type="pct"/>
          </w:tcPr>
          <w:p w:rsidR="00B42C53" w:rsidRDefault="00B42C53" w:rsidP="00AD6721">
            <w:pPr>
              <w:spacing w:after="0" w:line="240" w:lineRule="auto"/>
              <w:jc w:val="center"/>
              <w:rPr>
                <w:b/>
                <w:sz w:val="28"/>
                <w:szCs w:val="28"/>
                <w:lang w:val="en-US"/>
              </w:rPr>
            </w:pPr>
            <w:r w:rsidRPr="00C22445">
              <w:rPr>
                <w:b/>
                <w:sz w:val="28"/>
                <w:szCs w:val="28"/>
                <w:lang w:val="en-US"/>
              </w:rPr>
              <w:t>1. General requirements to the contents</w:t>
            </w:r>
          </w:p>
          <w:p w:rsidR="00B42C53" w:rsidRDefault="00B42C53" w:rsidP="00AD6721">
            <w:pPr>
              <w:spacing w:after="0" w:line="240" w:lineRule="auto"/>
              <w:jc w:val="center"/>
              <w:rPr>
                <w:b/>
                <w:sz w:val="28"/>
                <w:szCs w:val="28"/>
                <w:lang w:val="en-US"/>
              </w:rPr>
            </w:pPr>
            <w:r w:rsidRPr="00C22445">
              <w:rPr>
                <w:b/>
                <w:sz w:val="28"/>
                <w:szCs w:val="28"/>
                <w:lang w:val="en-US"/>
              </w:rPr>
              <w:t xml:space="preserve"> and submission of scientific papers</w:t>
            </w:r>
          </w:p>
          <w:p w:rsidR="00B42C53" w:rsidRDefault="00B42C53" w:rsidP="00AD6721">
            <w:pPr>
              <w:spacing w:after="0" w:line="240" w:lineRule="auto"/>
              <w:ind w:firstLine="709"/>
              <w:rPr>
                <w:sz w:val="28"/>
                <w:szCs w:val="28"/>
                <w:lang w:val="en-US"/>
              </w:rPr>
            </w:pPr>
            <w:r>
              <w:rPr>
                <w:sz w:val="28"/>
                <w:szCs w:val="28"/>
                <w:lang w:val="en-US"/>
              </w:rPr>
              <w:t xml:space="preserve">1.1. The Academic Periodical publishes articles on </w:t>
            </w:r>
            <w:r w:rsidRPr="00036FEE">
              <w:rPr>
                <w:sz w:val="28"/>
                <w:szCs w:val="28"/>
                <w:lang w:val="en-US"/>
              </w:rPr>
              <w:t>current problems</w:t>
            </w:r>
            <w:r>
              <w:rPr>
                <w:color w:val="FF0000"/>
                <w:sz w:val="28"/>
                <w:szCs w:val="28"/>
                <w:lang w:val="en-US"/>
              </w:rPr>
              <w:t xml:space="preserve"> </w:t>
            </w:r>
            <w:r>
              <w:rPr>
                <w:sz w:val="28"/>
                <w:szCs w:val="28"/>
                <w:lang w:val="en-US"/>
              </w:rPr>
              <w:t xml:space="preserve">of Theory of Law, law policies, </w:t>
            </w:r>
            <w:proofErr w:type="spellStart"/>
            <w:r>
              <w:rPr>
                <w:sz w:val="28"/>
                <w:szCs w:val="28"/>
                <w:lang w:val="en-US"/>
              </w:rPr>
              <w:t>sectoral</w:t>
            </w:r>
            <w:proofErr w:type="spellEnd"/>
            <w:r>
              <w:rPr>
                <w:sz w:val="28"/>
                <w:szCs w:val="28"/>
                <w:lang w:val="en-US"/>
              </w:rPr>
              <w:t xml:space="preserve"> legal sciences</w:t>
            </w:r>
            <w:r w:rsidRPr="009A5DEB">
              <w:rPr>
                <w:sz w:val="28"/>
                <w:szCs w:val="28"/>
                <w:lang w:val="en-US"/>
              </w:rPr>
              <w:t xml:space="preserve"> </w:t>
            </w:r>
            <w:r>
              <w:rPr>
                <w:sz w:val="28"/>
                <w:szCs w:val="28"/>
                <w:lang w:val="en-US"/>
              </w:rPr>
              <w:t xml:space="preserve">and related branches of social and humanitarian knowledge. An </w:t>
            </w:r>
            <w:r w:rsidRPr="00036FEE">
              <w:rPr>
                <w:sz w:val="28"/>
                <w:szCs w:val="28"/>
                <w:lang w:val="en-US"/>
              </w:rPr>
              <w:t>article</w:t>
            </w:r>
            <w:r w:rsidRPr="005749A9">
              <w:rPr>
                <w:color w:val="FF0000"/>
                <w:sz w:val="28"/>
                <w:szCs w:val="28"/>
                <w:lang w:val="en-US"/>
              </w:rPr>
              <w:t xml:space="preserve"> </w:t>
            </w:r>
            <w:r>
              <w:rPr>
                <w:sz w:val="28"/>
                <w:szCs w:val="28"/>
                <w:lang w:val="en-US"/>
              </w:rPr>
              <w:t xml:space="preserve">must be written by its author independently, have semantic </w:t>
            </w:r>
            <w:r w:rsidRPr="00036FEE">
              <w:rPr>
                <w:sz w:val="28"/>
                <w:szCs w:val="28"/>
                <w:lang w:val="en-US"/>
              </w:rPr>
              <w:t>integrity</w:t>
            </w:r>
            <w:r>
              <w:rPr>
                <w:sz w:val="28"/>
                <w:szCs w:val="28"/>
                <w:lang w:val="en-US"/>
              </w:rPr>
              <w:t xml:space="preserve">, contain new scientific results and </w:t>
            </w:r>
            <w:r w:rsidRPr="00036FEE">
              <w:rPr>
                <w:sz w:val="28"/>
                <w:szCs w:val="28"/>
                <w:lang w:val="en-US"/>
              </w:rPr>
              <w:t>proposition</w:t>
            </w:r>
            <w:r>
              <w:rPr>
                <w:sz w:val="28"/>
                <w:szCs w:val="28"/>
                <w:lang w:val="en-US"/>
              </w:rPr>
              <w:t>s</w:t>
            </w:r>
            <w:r w:rsidRPr="00036FEE">
              <w:rPr>
                <w:sz w:val="28"/>
                <w:szCs w:val="28"/>
                <w:lang w:val="en-US"/>
              </w:rPr>
              <w:t xml:space="preserve"> </w:t>
            </w:r>
            <w:r>
              <w:rPr>
                <w:sz w:val="28"/>
                <w:szCs w:val="28"/>
                <w:lang w:val="en-US"/>
              </w:rPr>
              <w:t xml:space="preserve">as well as recommendations how to use them. The author’s </w:t>
            </w:r>
            <w:r w:rsidRPr="00036FEE">
              <w:rPr>
                <w:sz w:val="28"/>
                <w:szCs w:val="28"/>
                <w:lang w:val="en-US"/>
              </w:rPr>
              <w:t>proposition</w:t>
            </w:r>
            <w:r>
              <w:rPr>
                <w:sz w:val="28"/>
                <w:szCs w:val="28"/>
                <w:lang w:val="en-US"/>
              </w:rPr>
              <w:t>s</w:t>
            </w:r>
            <w:r w:rsidRPr="00036FEE">
              <w:rPr>
                <w:sz w:val="28"/>
                <w:szCs w:val="28"/>
                <w:lang w:val="en-US"/>
              </w:rPr>
              <w:t xml:space="preserve"> </w:t>
            </w:r>
            <w:r>
              <w:rPr>
                <w:sz w:val="28"/>
                <w:szCs w:val="28"/>
                <w:lang w:val="en-US"/>
              </w:rPr>
              <w:t>must be reasoned in comparison with other solutions already known.</w:t>
            </w:r>
          </w:p>
          <w:p w:rsidR="00B42C53" w:rsidRDefault="00B42C53" w:rsidP="00AD6721">
            <w:pPr>
              <w:spacing w:after="0" w:line="240" w:lineRule="auto"/>
              <w:ind w:firstLine="709"/>
              <w:rPr>
                <w:sz w:val="28"/>
                <w:szCs w:val="28"/>
                <w:lang w:val="en-US"/>
              </w:rPr>
            </w:pPr>
          </w:p>
          <w:p w:rsidR="00B42C53" w:rsidRDefault="00B42C53" w:rsidP="00AD6721">
            <w:pPr>
              <w:spacing w:after="0" w:line="240" w:lineRule="auto"/>
              <w:ind w:firstLine="709"/>
              <w:rPr>
                <w:sz w:val="28"/>
                <w:szCs w:val="28"/>
                <w:lang w:val="en-US"/>
              </w:rPr>
            </w:pPr>
          </w:p>
          <w:p w:rsidR="00B42C53" w:rsidRDefault="00B42C53" w:rsidP="00AD6721">
            <w:pPr>
              <w:spacing w:after="0" w:line="240" w:lineRule="auto"/>
              <w:ind w:firstLine="709"/>
              <w:rPr>
                <w:sz w:val="28"/>
                <w:szCs w:val="28"/>
                <w:lang w:val="en-US"/>
              </w:rPr>
            </w:pPr>
          </w:p>
          <w:p w:rsidR="00B42C53" w:rsidRDefault="00B42C53" w:rsidP="00AD6721">
            <w:pPr>
              <w:spacing w:after="0" w:line="240" w:lineRule="auto"/>
              <w:ind w:firstLine="709"/>
              <w:rPr>
                <w:sz w:val="28"/>
                <w:szCs w:val="28"/>
                <w:lang w:val="en-US"/>
              </w:rPr>
            </w:pPr>
            <w:r>
              <w:rPr>
                <w:sz w:val="28"/>
                <w:szCs w:val="28"/>
                <w:lang w:val="en-US"/>
              </w:rPr>
              <w:t xml:space="preserve">1.2. The author sends his article to the editorial board according to the terms of publishing and requirements to drawing up scientific articles submitted to the Academic Periodical “Scientific Works of Orenburg Institute (Branch) of MSLA”. In case of non-compliance with requirements mentioned above the editorial board keeps its right to leave the article without consideration. </w:t>
            </w:r>
          </w:p>
          <w:p w:rsidR="00B42C53" w:rsidRDefault="00B42C53" w:rsidP="00AD6721">
            <w:pPr>
              <w:spacing w:after="0" w:line="240" w:lineRule="auto"/>
              <w:ind w:firstLine="709"/>
              <w:rPr>
                <w:sz w:val="28"/>
                <w:szCs w:val="28"/>
                <w:lang w:val="en-US"/>
              </w:rPr>
            </w:pPr>
          </w:p>
          <w:p w:rsidR="00B42C53" w:rsidRDefault="00B42C53" w:rsidP="00AD6721">
            <w:pPr>
              <w:spacing w:after="0" w:line="240" w:lineRule="auto"/>
              <w:ind w:firstLine="709"/>
              <w:rPr>
                <w:sz w:val="28"/>
                <w:szCs w:val="28"/>
                <w:lang w:val="en-US"/>
              </w:rPr>
            </w:pPr>
          </w:p>
          <w:p w:rsidR="00B42C53" w:rsidRDefault="00B42C53" w:rsidP="00AD6721">
            <w:pPr>
              <w:spacing w:after="0" w:line="240" w:lineRule="auto"/>
              <w:ind w:firstLine="709"/>
              <w:rPr>
                <w:color w:val="000000"/>
                <w:sz w:val="28"/>
                <w:szCs w:val="28"/>
                <w:lang w:val="en-US"/>
              </w:rPr>
            </w:pPr>
            <w:r>
              <w:rPr>
                <w:sz w:val="28"/>
                <w:szCs w:val="28"/>
                <w:lang w:val="en-US"/>
              </w:rPr>
              <w:t xml:space="preserve">1.3. Articles </w:t>
            </w:r>
            <w:r>
              <w:rPr>
                <w:color w:val="000000"/>
                <w:sz w:val="28"/>
                <w:szCs w:val="28"/>
                <w:lang w:val="en-US"/>
              </w:rPr>
              <w:t>containing advertisements are not published.</w:t>
            </w:r>
          </w:p>
          <w:p w:rsidR="00B42C53" w:rsidRDefault="00B42C53" w:rsidP="00AD6721">
            <w:pPr>
              <w:spacing w:after="0" w:line="240" w:lineRule="auto"/>
              <w:ind w:firstLine="709"/>
              <w:rPr>
                <w:color w:val="000000"/>
                <w:sz w:val="28"/>
                <w:szCs w:val="28"/>
                <w:lang w:val="en-US"/>
              </w:rPr>
            </w:pPr>
          </w:p>
          <w:p w:rsidR="00B42C53" w:rsidRDefault="00B42C53" w:rsidP="00AD6721">
            <w:pPr>
              <w:spacing w:after="0" w:line="240" w:lineRule="auto"/>
              <w:ind w:firstLine="709"/>
              <w:rPr>
                <w:color w:val="000000"/>
                <w:sz w:val="28"/>
                <w:szCs w:val="28"/>
                <w:lang w:val="en-US"/>
              </w:rPr>
            </w:pPr>
            <w:r>
              <w:rPr>
                <w:color w:val="000000"/>
                <w:sz w:val="28"/>
                <w:szCs w:val="28"/>
                <w:lang w:val="en-US"/>
              </w:rPr>
              <w:t xml:space="preserve">1.4. The viewpoints of the editorial board and authors may </w:t>
            </w:r>
            <w:r w:rsidRPr="00973CEE">
              <w:rPr>
                <w:color w:val="000000"/>
                <w:sz w:val="28"/>
                <w:szCs w:val="28"/>
                <w:lang w:val="en-US"/>
              </w:rPr>
              <w:t>be at variance</w:t>
            </w:r>
            <w:r>
              <w:rPr>
                <w:color w:val="000000"/>
                <w:sz w:val="28"/>
                <w:szCs w:val="28"/>
                <w:lang w:val="en-US"/>
              </w:rPr>
              <w:t xml:space="preserve">. The author holds responsibility for </w:t>
            </w:r>
            <w:r w:rsidRPr="00973CEE">
              <w:rPr>
                <w:color w:val="000000"/>
                <w:sz w:val="28"/>
                <w:szCs w:val="28"/>
                <w:lang w:val="en-US"/>
              </w:rPr>
              <w:t xml:space="preserve">authenticity </w:t>
            </w:r>
            <w:r>
              <w:rPr>
                <w:color w:val="000000"/>
                <w:sz w:val="28"/>
                <w:szCs w:val="28"/>
                <w:lang w:val="en-US"/>
              </w:rPr>
              <w:t>of sources referred to in the article.</w:t>
            </w:r>
          </w:p>
          <w:p w:rsidR="00B42C53" w:rsidRDefault="00B42C53" w:rsidP="00AD6721">
            <w:pPr>
              <w:spacing w:after="0" w:line="240" w:lineRule="auto"/>
              <w:ind w:firstLine="709"/>
              <w:rPr>
                <w:sz w:val="28"/>
                <w:szCs w:val="28"/>
                <w:lang w:val="en-US"/>
              </w:rPr>
            </w:pPr>
            <w:r>
              <w:rPr>
                <w:color w:val="000000"/>
                <w:sz w:val="28"/>
                <w:szCs w:val="28"/>
                <w:lang w:val="en-US"/>
              </w:rPr>
              <w:t xml:space="preserve">1.5. We publish only the articles not issued earlier in other periodicals and journals. The author must not offer his script to other scientific periodicals or journals if it has been accepted by the editorial board of </w:t>
            </w:r>
            <w:r>
              <w:rPr>
                <w:sz w:val="28"/>
                <w:szCs w:val="28"/>
                <w:lang w:val="en-US"/>
              </w:rPr>
              <w:t xml:space="preserve">the Academic Periodical “Scientific Works of Orenburg Institute (Branch) of MSLA”. </w:t>
            </w:r>
          </w:p>
          <w:p w:rsidR="00B42C53" w:rsidRDefault="00B42C53" w:rsidP="00AD6721">
            <w:pPr>
              <w:spacing w:after="0" w:line="240" w:lineRule="auto"/>
              <w:ind w:firstLine="709"/>
              <w:rPr>
                <w:sz w:val="28"/>
                <w:szCs w:val="28"/>
                <w:lang w:val="en-US"/>
              </w:rPr>
            </w:pPr>
          </w:p>
          <w:p w:rsidR="00B42C53" w:rsidRDefault="00B42C53" w:rsidP="00AD6721">
            <w:pPr>
              <w:spacing w:after="0" w:line="240" w:lineRule="auto"/>
              <w:ind w:firstLine="709"/>
              <w:rPr>
                <w:color w:val="000000"/>
                <w:sz w:val="28"/>
                <w:szCs w:val="28"/>
                <w:lang w:val="en-US"/>
              </w:rPr>
            </w:pPr>
            <w:r>
              <w:rPr>
                <w:sz w:val="28"/>
                <w:szCs w:val="28"/>
                <w:lang w:val="en-US"/>
              </w:rPr>
              <w:t xml:space="preserve">1.6. Scripts containing elements of plagiarism or any other unauthorized use of results </w:t>
            </w:r>
            <w:r w:rsidRPr="00973CEE">
              <w:rPr>
                <w:sz w:val="28"/>
                <w:szCs w:val="28"/>
                <w:lang w:val="en-US"/>
              </w:rPr>
              <w:t xml:space="preserve">of intellectual </w:t>
            </w:r>
            <w:proofErr w:type="spellStart"/>
            <w:r w:rsidRPr="00973CEE">
              <w:rPr>
                <w:sz w:val="28"/>
                <w:szCs w:val="28"/>
                <w:lang w:val="en-US"/>
              </w:rPr>
              <w:t>endeavours</w:t>
            </w:r>
            <w:proofErr w:type="spellEnd"/>
            <w:r w:rsidRPr="00973CEE">
              <w:rPr>
                <w:sz w:val="28"/>
                <w:szCs w:val="28"/>
                <w:lang w:val="en-US"/>
              </w:rPr>
              <w:t xml:space="preserve"> </w:t>
            </w:r>
            <w:r>
              <w:rPr>
                <w:sz w:val="28"/>
                <w:szCs w:val="28"/>
                <w:lang w:val="en-US"/>
              </w:rPr>
              <w:t xml:space="preserve">of other people </w:t>
            </w:r>
            <w:r>
              <w:rPr>
                <w:color w:val="000000"/>
                <w:sz w:val="28"/>
                <w:szCs w:val="28"/>
                <w:lang w:val="en-US"/>
              </w:rPr>
              <w:t>are not accepted for publishing.</w:t>
            </w:r>
          </w:p>
          <w:p w:rsidR="00B42C53" w:rsidRDefault="00B42C53" w:rsidP="00AD6721">
            <w:pPr>
              <w:spacing w:after="0" w:line="240" w:lineRule="auto"/>
              <w:ind w:firstLine="709"/>
              <w:rPr>
                <w:color w:val="000000"/>
                <w:sz w:val="28"/>
                <w:szCs w:val="28"/>
                <w:lang w:val="en-US"/>
              </w:rPr>
            </w:pPr>
          </w:p>
          <w:p w:rsidR="00B42C53" w:rsidRDefault="00B42C53" w:rsidP="00AD6721">
            <w:pPr>
              <w:spacing w:after="0" w:line="240" w:lineRule="auto"/>
              <w:ind w:firstLine="709"/>
              <w:rPr>
                <w:color w:val="000000"/>
                <w:sz w:val="28"/>
                <w:szCs w:val="28"/>
                <w:lang w:val="en-US"/>
              </w:rPr>
            </w:pPr>
            <w:r>
              <w:rPr>
                <w:color w:val="000000"/>
                <w:sz w:val="28"/>
                <w:szCs w:val="28"/>
                <w:lang w:val="en-US"/>
              </w:rPr>
              <w:lastRenderedPageBreak/>
              <w:t>1.7. A hard or electronic (in Word format) copy of the original script of a scientific article signed by its author (or co-authors in the case of joint authorship) is submitted to the editorial board of the Institute. It also may be sent via e-mail.</w:t>
            </w:r>
          </w:p>
          <w:p w:rsidR="00B42C53" w:rsidRDefault="00B42C53" w:rsidP="00AD6721">
            <w:pPr>
              <w:spacing w:after="0" w:line="240" w:lineRule="auto"/>
              <w:ind w:firstLine="709"/>
              <w:rPr>
                <w:color w:val="000000"/>
                <w:sz w:val="28"/>
                <w:szCs w:val="28"/>
                <w:lang w:val="en-US"/>
              </w:rPr>
            </w:pPr>
          </w:p>
          <w:p w:rsidR="00B42C53" w:rsidRDefault="00B42C53" w:rsidP="00AD6721">
            <w:pPr>
              <w:spacing w:after="0" w:line="240" w:lineRule="auto"/>
              <w:ind w:firstLine="709"/>
              <w:rPr>
                <w:sz w:val="28"/>
                <w:szCs w:val="28"/>
                <w:lang w:val="en-US"/>
              </w:rPr>
            </w:pPr>
            <w:r>
              <w:rPr>
                <w:color w:val="000000"/>
                <w:sz w:val="28"/>
                <w:szCs w:val="28"/>
                <w:lang w:val="en-US"/>
              </w:rPr>
              <w:t xml:space="preserve">1.8. Authors may bring their scripts to the editorial board themselves or send them to the following address: </w:t>
            </w:r>
            <w:r w:rsidRPr="00EA3D9A">
              <w:rPr>
                <w:rFonts w:ascii="Arial" w:eastAsia="Times New Roman" w:hAnsi="Arial" w:cs="Arial"/>
                <w:sz w:val="26"/>
                <w:szCs w:val="26"/>
                <w:lang w:val="en-US" w:eastAsia="ru-RU"/>
              </w:rPr>
              <w:t>460000, Orenburg, Komsomolskaya Street, 50</w:t>
            </w:r>
            <w:r>
              <w:rPr>
                <w:rFonts w:ascii="Arial" w:eastAsia="Times New Roman" w:hAnsi="Arial" w:cs="Arial"/>
                <w:sz w:val="26"/>
                <w:szCs w:val="26"/>
                <w:lang w:val="en-US" w:eastAsia="ru-RU"/>
              </w:rPr>
              <w:t xml:space="preserve"> (with a note: for </w:t>
            </w:r>
            <w:proofErr w:type="spellStart"/>
            <w:r>
              <w:rPr>
                <w:rFonts w:ascii="Arial" w:eastAsia="Times New Roman" w:hAnsi="Arial" w:cs="Arial"/>
                <w:sz w:val="26"/>
                <w:szCs w:val="26"/>
                <w:lang w:val="en-US" w:eastAsia="ru-RU"/>
              </w:rPr>
              <w:t>Shnitenkov</w:t>
            </w:r>
            <w:proofErr w:type="spellEnd"/>
            <w:r>
              <w:rPr>
                <w:rFonts w:ascii="Arial" w:eastAsia="Times New Roman" w:hAnsi="Arial" w:cs="Arial"/>
                <w:sz w:val="26"/>
                <w:szCs w:val="26"/>
                <w:lang w:val="en-US" w:eastAsia="ru-RU"/>
              </w:rPr>
              <w:t xml:space="preserve"> A.V.) Contact phone number: 8 (3532) 78-65-16 (</w:t>
            </w:r>
            <w:r w:rsidRPr="00A536DD">
              <w:rPr>
                <w:rFonts w:ascii="Times New Roman" w:eastAsia="Times New Roman" w:hAnsi="Times New Roman"/>
                <w:bCs/>
                <w:kern w:val="36"/>
                <w:sz w:val="28"/>
                <w:szCs w:val="24"/>
                <w:lang w:val="en-US" w:eastAsia="ru-RU"/>
              </w:rPr>
              <w:t>executive editor</w:t>
            </w:r>
            <w:r>
              <w:rPr>
                <w:rFonts w:ascii="Times New Roman" w:eastAsia="Times New Roman" w:hAnsi="Times New Roman"/>
                <w:bCs/>
                <w:kern w:val="36"/>
                <w:sz w:val="28"/>
                <w:szCs w:val="24"/>
                <w:lang w:val="en-US" w:eastAsia="ru-RU"/>
              </w:rPr>
              <w:t xml:space="preserve"> </w:t>
            </w:r>
            <w:proofErr w:type="spellStart"/>
            <w:r>
              <w:rPr>
                <w:rFonts w:ascii="Arial" w:eastAsia="Times New Roman" w:hAnsi="Arial" w:cs="Arial"/>
                <w:sz w:val="26"/>
                <w:szCs w:val="26"/>
                <w:lang w:val="en-US" w:eastAsia="ru-RU"/>
              </w:rPr>
              <w:t>Shnitenkov</w:t>
            </w:r>
            <w:proofErr w:type="spellEnd"/>
            <w:r>
              <w:rPr>
                <w:rFonts w:ascii="Arial" w:eastAsia="Times New Roman" w:hAnsi="Arial" w:cs="Arial"/>
                <w:sz w:val="26"/>
                <w:szCs w:val="26"/>
                <w:lang w:val="en-US" w:eastAsia="ru-RU"/>
              </w:rPr>
              <w:t xml:space="preserve"> A.V.) The research paper may be submitted via e-mail: </w:t>
            </w:r>
            <w:hyperlink r:id="rId7" w:history="1">
              <w:r w:rsidRPr="002966A5">
                <w:rPr>
                  <w:sz w:val="28"/>
                  <w:szCs w:val="28"/>
                  <w:lang w:val="en-US"/>
                </w:rPr>
                <w:t>www.post@oimsla.edu.ru</w:t>
              </w:r>
            </w:hyperlink>
            <w:r w:rsidRPr="002966A5">
              <w:rPr>
                <w:sz w:val="28"/>
                <w:szCs w:val="28"/>
                <w:lang w:val="en-US"/>
              </w:rPr>
              <w:t xml:space="preserve"> </w:t>
            </w:r>
            <w:r>
              <w:rPr>
                <w:sz w:val="28"/>
                <w:szCs w:val="28"/>
                <w:lang w:val="en-US"/>
              </w:rPr>
              <w:t xml:space="preserve">as a file in any version of Word with </w:t>
            </w:r>
            <w:proofErr w:type="spellStart"/>
            <w:r>
              <w:rPr>
                <w:sz w:val="28"/>
                <w:szCs w:val="28"/>
                <w:lang w:val="en-US"/>
              </w:rPr>
              <w:t>extention</w:t>
            </w:r>
            <w:proofErr w:type="spellEnd"/>
            <w:r>
              <w:rPr>
                <w:sz w:val="28"/>
                <w:szCs w:val="28"/>
                <w:lang w:val="en-US"/>
              </w:rPr>
              <w:t xml:space="preserve"> </w:t>
            </w:r>
            <w:r w:rsidRPr="003A7557">
              <w:rPr>
                <w:sz w:val="28"/>
                <w:szCs w:val="28"/>
                <w:lang w:val="en-US"/>
              </w:rPr>
              <w:t>.</w:t>
            </w:r>
            <w:r>
              <w:rPr>
                <w:sz w:val="28"/>
                <w:szCs w:val="28"/>
                <w:lang w:val="en-US"/>
              </w:rPr>
              <w:t>doc.</w:t>
            </w:r>
          </w:p>
          <w:p w:rsidR="00B42C53" w:rsidRDefault="00B42C53" w:rsidP="00AD6721">
            <w:pPr>
              <w:shd w:val="clear" w:color="auto" w:fill="FFFFFF"/>
              <w:spacing w:after="0" w:line="240" w:lineRule="auto"/>
              <w:ind w:firstLine="426"/>
              <w:textAlignment w:val="baseline"/>
              <w:rPr>
                <w:sz w:val="28"/>
                <w:szCs w:val="28"/>
                <w:lang w:val="en-US"/>
              </w:rPr>
            </w:pPr>
          </w:p>
          <w:p w:rsidR="00B42C53" w:rsidRDefault="00B42C53" w:rsidP="00AD6721">
            <w:pPr>
              <w:shd w:val="clear" w:color="auto" w:fill="FFFFFF"/>
              <w:spacing w:after="0" w:line="240" w:lineRule="auto"/>
              <w:ind w:firstLine="426"/>
              <w:textAlignment w:val="baseline"/>
              <w:rPr>
                <w:sz w:val="28"/>
                <w:szCs w:val="28"/>
                <w:lang w:val="en-US"/>
              </w:rPr>
            </w:pPr>
          </w:p>
          <w:p w:rsidR="00B42C53" w:rsidRDefault="00B42C53" w:rsidP="00AD6721">
            <w:pPr>
              <w:shd w:val="clear" w:color="auto" w:fill="FFFFFF"/>
              <w:spacing w:after="0" w:line="240" w:lineRule="auto"/>
              <w:ind w:firstLine="426"/>
              <w:textAlignment w:val="baseline"/>
              <w:rPr>
                <w:sz w:val="28"/>
                <w:szCs w:val="28"/>
                <w:lang w:val="en-US"/>
              </w:rPr>
            </w:pPr>
          </w:p>
          <w:p w:rsidR="00B42C53" w:rsidRDefault="00B42C53" w:rsidP="00AD6721">
            <w:pPr>
              <w:shd w:val="clear" w:color="auto" w:fill="FFFFFF"/>
              <w:spacing w:after="0" w:line="240" w:lineRule="auto"/>
              <w:ind w:firstLine="426"/>
              <w:textAlignment w:val="baseline"/>
              <w:rPr>
                <w:sz w:val="28"/>
                <w:szCs w:val="28"/>
                <w:lang w:val="en-US"/>
              </w:rPr>
            </w:pPr>
          </w:p>
          <w:p w:rsidR="00B42C53" w:rsidRDefault="00B42C53" w:rsidP="00AD6721">
            <w:pPr>
              <w:shd w:val="clear" w:color="auto" w:fill="FFFFFF"/>
              <w:spacing w:after="0" w:line="240" w:lineRule="auto"/>
              <w:ind w:firstLine="426"/>
              <w:textAlignment w:val="baseline"/>
              <w:rPr>
                <w:sz w:val="28"/>
                <w:szCs w:val="28"/>
                <w:lang w:val="en-US"/>
              </w:rPr>
            </w:pPr>
          </w:p>
          <w:p w:rsidR="00B42C53" w:rsidRPr="002966A5" w:rsidRDefault="00B42C53" w:rsidP="00AD6721">
            <w:pPr>
              <w:shd w:val="clear" w:color="auto" w:fill="FFFFFF"/>
              <w:spacing w:after="0" w:line="240" w:lineRule="auto"/>
              <w:ind w:firstLine="426"/>
              <w:textAlignment w:val="baseline"/>
              <w:rPr>
                <w:sz w:val="28"/>
                <w:szCs w:val="28"/>
                <w:lang w:val="en-US"/>
              </w:rPr>
            </w:pPr>
            <w:r>
              <w:rPr>
                <w:sz w:val="28"/>
                <w:szCs w:val="28"/>
                <w:lang w:val="en-US"/>
              </w:rPr>
              <w:t xml:space="preserve">1.9. The electronic version of the Periodical as well as the archives of its issues </w:t>
            </w:r>
            <w:proofErr w:type="gramStart"/>
            <w:r>
              <w:rPr>
                <w:sz w:val="28"/>
                <w:szCs w:val="28"/>
                <w:lang w:val="en-US"/>
              </w:rPr>
              <w:t>are</w:t>
            </w:r>
            <w:proofErr w:type="gramEnd"/>
            <w:r>
              <w:rPr>
                <w:sz w:val="28"/>
                <w:szCs w:val="28"/>
                <w:lang w:val="en-US"/>
              </w:rPr>
              <w:t xml:space="preserve"> </w:t>
            </w:r>
            <w:r w:rsidRPr="00DE0A31">
              <w:rPr>
                <w:sz w:val="28"/>
                <w:szCs w:val="28"/>
                <w:lang w:val="en-US"/>
              </w:rPr>
              <w:t>uploaded</w:t>
            </w:r>
            <w:r>
              <w:rPr>
                <w:sz w:val="28"/>
                <w:szCs w:val="28"/>
                <w:lang w:val="en-US"/>
              </w:rPr>
              <w:t xml:space="preserve"> to our web-site: </w:t>
            </w:r>
            <w:hyperlink r:id="rId8" w:history="1">
              <w:r w:rsidRPr="002966A5">
                <w:rPr>
                  <w:sz w:val="28"/>
                  <w:szCs w:val="28"/>
                  <w:lang w:val="en-US"/>
                </w:rPr>
                <w:t>http://www.oimsla.edu.ru/works/</w:t>
              </w:r>
            </w:hyperlink>
            <w:r w:rsidRPr="002966A5">
              <w:rPr>
                <w:sz w:val="28"/>
                <w:szCs w:val="28"/>
                <w:lang w:val="en-US"/>
              </w:rPr>
              <w:t xml:space="preserve">. </w:t>
            </w:r>
          </w:p>
          <w:p w:rsidR="00B42C53" w:rsidRPr="00987F4F" w:rsidRDefault="00B42C53" w:rsidP="00AD6721">
            <w:pPr>
              <w:spacing w:after="0" w:line="240" w:lineRule="auto"/>
              <w:rPr>
                <w:sz w:val="28"/>
                <w:szCs w:val="28"/>
                <w:lang w:val="en-US"/>
              </w:rPr>
            </w:pPr>
          </w:p>
        </w:tc>
      </w:tr>
      <w:tr w:rsidR="00B42C53" w:rsidRPr="00863C98" w:rsidTr="00AD6721">
        <w:tc>
          <w:tcPr>
            <w:tcW w:w="2712" w:type="pct"/>
          </w:tcPr>
          <w:p w:rsidR="00B42C53" w:rsidRDefault="00B42C53" w:rsidP="00AD6721">
            <w:pPr>
              <w:spacing w:after="0" w:line="240" w:lineRule="auto"/>
              <w:ind w:firstLine="742"/>
              <w:rPr>
                <w:b/>
                <w:sz w:val="28"/>
                <w:szCs w:val="28"/>
                <w:lang w:val="en-US"/>
              </w:rPr>
            </w:pPr>
            <w:r>
              <w:rPr>
                <w:b/>
                <w:sz w:val="28"/>
                <w:szCs w:val="28"/>
                <w:lang w:val="en-US"/>
              </w:rPr>
              <w:lastRenderedPageBreak/>
              <w:t xml:space="preserve">2. </w:t>
            </w:r>
            <w:r w:rsidRPr="0072627E">
              <w:rPr>
                <w:b/>
                <w:sz w:val="28"/>
                <w:szCs w:val="28"/>
                <w:lang w:val="en-US"/>
              </w:rPr>
              <w:t>Publications Requirements</w:t>
            </w:r>
          </w:p>
          <w:p w:rsidR="00B42C53" w:rsidRDefault="00B42C53" w:rsidP="00AD6721">
            <w:pPr>
              <w:spacing w:after="0" w:line="240" w:lineRule="auto"/>
              <w:ind w:firstLine="742"/>
              <w:rPr>
                <w:sz w:val="28"/>
                <w:szCs w:val="28"/>
                <w:lang w:val="en-US"/>
              </w:rPr>
            </w:pPr>
            <w:r w:rsidRPr="00304922">
              <w:rPr>
                <w:sz w:val="28"/>
                <w:szCs w:val="28"/>
                <w:lang w:val="en-US"/>
              </w:rPr>
              <w:t xml:space="preserve">2.1. </w:t>
            </w:r>
            <w:r>
              <w:rPr>
                <w:sz w:val="28"/>
                <w:szCs w:val="28"/>
                <w:lang w:val="en-US"/>
              </w:rPr>
              <w:t>The submitted article must be in WORD.</w:t>
            </w:r>
          </w:p>
          <w:p w:rsidR="00B42C53" w:rsidRDefault="00B42C53" w:rsidP="00AD6721">
            <w:pPr>
              <w:spacing w:after="0" w:line="240" w:lineRule="auto"/>
              <w:ind w:firstLine="742"/>
              <w:rPr>
                <w:sz w:val="28"/>
                <w:szCs w:val="28"/>
                <w:lang w:val="en-US"/>
              </w:rPr>
            </w:pPr>
            <w:r w:rsidRPr="00304922">
              <w:rPr>
                <w:sz w:val="28"/>
                <w:szCs w:val="28"/>
                <w:lang w:val="en-US"/>
              </w:rPr>
              <w:t>2.2.</w:t>
            </w:r>
            <w:r>
              <w:rPr>
                <w:sz w:val="28"/>
                <w:szCs w:val="28"/>
                <w:lang w:val="en-US"/>
              </w:rPr>
              <w:t xml:space="preserve"> The submitted article must be 0.5 to 1 printed pages.</w:t>
            </w:r>
          </w:p>
          <w:p w:rsidR="00B42C53" w:rsidRDefault="00B42C53" w:rsidP="00AD6721">
            <w:pPr>
              <w:spacing w:after="0" w:line="240" w:lineRule="auto"/>
              <w:ind w:firstLine="1167"/>
              <w:rPr>
                <w:sz w:val="28"/>
                <w:szCs w:val="28"/>
                <w:lang w:val="en-US"/>
              </w:rPr>
            </w:pPr>
            <w:r>
              <w:rPr>
                <w:sz w:val="28"/>
                <w:szCs w:val="28"/>
                <w:lang w:val="en-US"/>
              </w:rPr>
              <w:t>Main text format:</w:t>
            </w:r>
          </w:p>
          <w:p w:rsidR="00B42C53" w:rsidRDefault="00B42C53" w:rsidP="00AD6721">
            <w:pPr>
              <w:spacing w:after="0" w:line="240" w:lineRule="auto"/>
              <w:ind w:firstLine="1167"/>
              <w:rPr>
                <w:sz w:val="28"/>
                <w:szCs w:val="28"/>
                <w:lang w:val="en-US"/>
              </w:rPr>
            </w:pPr>
            <w:r>
              <w:rPr>
                <w:sz w:val="28"/>
                <w:szCs w:val="28"/>
                <w:lang w:val="en-US"/>
              </w:rPr>
              <w:t xml:space="preserve">Normal style; </w:t>
            </w:r>
          </w:p>
          <w:p w:rsidR="00B42C53" w:rsidRDefault="00B42C53" w:rsidP="00AD6721">
            <w:pPr>
              <w:spacing w:after="0" w:line="240" w:lineRule="auto"/>
              <w:ind w:firstLine="1167"/>
              <w:rPr>
                <w:sz w:val="28"/>
                <w:szCs w:val="28"/>
                <w:lang w:val="en-US"/>
              </w:rPr>
            </w:pPr>
            <w:r w:rsidRPr="003E5800">
              <w:rPr>
                <w:sz w:val="28"/>
                <w:szCs w:val="28"/>
                <w:lang w:val="en-US"/>
              </w:rPr>
              <w:t>Times Roman 1</w:t>
            </w:r>
            <w:r>
              <w:rPr>
                <w:sz w:val="28"/>
                <w:szCs w:val="28"/>
                <w:lang w:val="en-US"/>
              </w:rPr>
              <w:t>4</w:t>
            </w:r>
            <w:r w:rsidRPr="003E5800">
              <w:rPr>
                <w:sz w:val="28"/>
                <w:szCs w:val="28"/>
                <w:lang w:val="en-US"/>
              </w:rPr>
              <w:t xml:space="preserve"> pt</w:t>
            </w:r>
            <w:r>
              <w:rPr>
                <w:sz w:val="28"/>
                <w:szCs w:val="28"/>
                <w:lang w:val="en-US"/>
              </w:rPr>
              <w:t>;</w:t>
            </w:r>
          </w:p>
          <w:p w:rsidR="00B42C53" w:rsidRDefault="00B42C53" w:rsidP="00AD6721">
            <w:pPr>
              <w:spacing w:after="0" w:line="240" w:lineRule="auto"/>
              <w:ind w:firstLine="1167"/>
              <w:rPr>
                <w:sz w:val="28"/>
                <w:szCs w:val="28"/>
                <w:lang w:val="en-US"/>
              </w:rPr>
            </w:pPr>
            <w:r>
              <w:rPr>
                <w:sz w:val="28"/>
                <w:szCs w:val="28"/>
                <w:lang w:val="en-US"/>
              </w:rPr>
              <w:t xml:space="preserve">1.5 line spacing; </w:t>
            </w:r>
          </w:p>
          <w:p w:rsidR="00B42C53" w:rsidRDefault="00B42C53" w:rsidP="00AD6721">
            <w:pPr>
              <w:spacing w:after="0" w:line="240" w:lineRule="auto"/>
              <w:ind w:firstLine="1167"/>
              <w:rPr>
                <w:sz w:val="28"/>
                <w:szCs w:val="28"/>
                <w:lang w:val="en-US"/>
              </w:rPr>
            </w:pPr>
            <w:r>
              <w:rPr>
                <w:sz w:val="28"/>
                <w:szCs w:val="28"/>
                <w:lang w:val="en-US"/>
              </w:rPr>
              <w:t>P</w:t>
            </w:r>
            <w:r w:rsidRPr="00FF690E">
              <w:rPr>
                <w:sz w:val="28"/>
                <w:szCs w:val="28"/>
                <w:lang w:val="en-US"/>
              </w:rPr>
              <w:t>aragraph indentation</w:t>
            </w:r>
            <w:r w:rsidRPr="00892428">
              <w:rPr>
                <w:sz w:val="28"/>
                <w:szCs w:val="28"/>
                <w:lang w:val="en-US"/>
              </w:rPr>
              <w:t xml:space="preserve"> </w:t>
            </w:r>
            <w:r>
              <w:rPr>
                <w:sz w:val="28"/>
                <w:szCs w:val="28"/>
                <w:lang w:val="en-US"/>
              </w:rPr>
              <w:t>- 1.25 cm.;</w:t>
            </w:r>
          </w:p>
          <w:p w:rsidR="00B42C53" w:rsidRPr="00FF690E" w:rsidRDefault="00B42C53" w:rsidP="00AD6721">
            <w:pPr>
              <w:spacing w:after="0" w:line="240" w:lineRule="auto"/>
              <w:ind w:firstLine="1167"/>
              <w:rPr>
                <w:sz w:val="28"/>
                <w:szCs w:val="28"/>
                <w:lang w:val="en-US"/>
              </w:rPr>
            </w:pPr>
            <w:r w:rsidRPr="00FF690E">
              <w:rPr>
                <w:sz w:val="28"/>
                <w:szCs w:val="28"/>
                <w:lang w:val="en-US"/>
              </w:rPr>
              <w:t>All paragraphs must be justified, if possible;</w:t>
            </w:r>
          </w:p>
          <w:p w:rsidR="00B42C53" w:rsidRPr="00304922" w:rsidRDefault="00B42C53" w:rsidP="00AD6721">
            <w:pPr>
              <w:spacing w:after="0" w:line="240" w:lineRule="auto"/>
              <w:ind w:firstLine="1167"/>
              <w:rPr>
                <w:sz w:val="28"/>
                <w:szCs w:val="28"/>
                <w:lang w:val="en-US"/>
              </w:rPr>
            </w:pPr>
            <w:r>
              <w:rPr>
                <w:sz w:val="28"/>
                <w:szCs w:val="28"/>
                <w:lang w:val="en-US"/>
              </w:rPr>
              <w:t>Margins</w:t>
            </w:r>
            <w:r w:rsidRPr="00304922">
              <w:rPr>
                <w:sz w:val="28"/>
                <w:szCs w:val="28"/>
                <w:lang w:val="en-US"/>
              </w:rPr>
              <w:t xml:space="preserve">: </w:t>
            </w:r>
          </w:p>
          <w:p w:rsidR="00B42C53" w:rsidRDefault="00B42C53" w:rsidP="00AD6721">
            <w:pPr>
              <w:spacing w:after="0" w:line="240" w:lineRule="auto"/>
              <w:ind w:firstLine="2159"/>
              <w:rPr>
                <w:sz w:val="28"/>
                <w:szCs w:val="28"/>
                <w:lang w:val="en-US"/>
              </w:rPr>
            </w:pPr>
            <w:proofErr w:type="gramStart"/>
            <w:r>
              <w:rPr>
                <w:sz w:val="28"/>
                <w:szCs w:val="28"/>
                <w:lang w:val="en-US"/>
              </w:rPr>
              <w:t>left</w:t>
            </w:r>
            <w:proofErr w:type="gramEnd"/>
            <w:r w:rsidRPr="00FF690E">
              <w:rPr>
                <w:sz w:val="28"/>
                <w:szCs w:val="28"/>
                <w:lang w:val="en-US"/>
              </w:rPr>
              <w:t xml:space="preserve"> – 3 </w:t>
            </w:r>
            <w:r w:rsidRPr="00482F1C">
              <w:rPr>
                <w:sz w:val="28"/>
                <w:szCs w:val="28"/>
              </w:rPr>
              <w:t>с</w:t>
            </w:r>
            <w:r>
              <w:rPr>
                <w:sz w:val="28"/>
                <w:szCs w:val="28"/>
                <w:lang w:val="en-US"/>
              </w:rPr>
              <w:t>m</w:t>
            </w:r>
            <w:r w:rsidRPr="00FF690E">
              <w:rPr>
                <w:sz w:val="28"/>
                <w:szCs w:val="28"/>
                <w:lang w:val="en-US"/>
              </w:rPr>
              <w:t xml:space="preserve">., </w:t>
            </w:r>
            <w:r>
              <w:rPr>
                <w:sz w:val="28"/>
                <w:szCs w:val="28"/>
                <w:lang w:val="en-US"/>
              </w:rPr>
              <w:t>right</w:t>
            </w:r>
            <w:r w:rsidRPr="00FF690E">
              <w:rPr>
                <w:sz w:val="28"/>
                <w:szCs w:val="28"/>
                <w:lang w:val="en-US"/>
              </w:rPr>
              <w:t xml:space="preserve"> – 1.5 </w:t>
            </w:r>
            <w:r w:rsidRPr="00482F1C">
              <w:rPr>
                <w:sz w:val="28"/>
                <w:szCs w:val="28"/>
              </w:rPr>
              <w:t>с</w:t>
            </w:r>
            <w:r>
              <w:rPr>
                <w:sz w:val="28"/>
                <w:szCs w:val="28"/>
                <w:lang w:val="en-US"/>
              </w:rPr>
              <w:t>m</w:t>
            </w:r>
            <w:r w:rsidRPr="00FF690E">
              <w:rPr>
                <w:sz w:val="28"/>
                <w:szCs w:val="28"/>
                <w:lang w:val="en-US"/>
              </w:rPr>
              <w:t xml:space="preserve">., </w:t>
            </w:r>
            <w:r>
              <w:rPr>
                <w:sz w:val="28"/>
                <w:szCs w:val="28"/>
                <w:lang w:val="en-US"/>
              </w:rPr>
              <w:t>top/bottom</w:t>
            </w:r>
            <w:r w:rsidRPr="00FF690E">
              <w:rPr>
                <w:sz w:val="28"/>
                <w:szCs w:val="28"/>
                <w:lang w:val="en-US"/>
              </w:rPr>
              <w:t xml:space="preserve"> – 2 </w:t>
            </w:r>
            <w:r w:rsidRPr="00482F1C">
              <w:rPr>
                <w:sz w:val="28"/>
                <w:szCs w:val="28"/>
              </w:rPr>
              <w:t>с</w:t>
            </w:r>
            <w:r>
              <w:rPr>
                <w:sz w:val="28"/>
                <w:szCs w:val="28"/>
                <w:lang w:val="en-US"/>
              </w:rPr>
              <w:t>m</w:t>
            </w:r>
            <w:r w:rsidRPr="00FF690E">
              <w:rPr>
                <w:sz w:val="28"/>
                <w:szCs w:val="28"/>
                <w:lang w:val="en-US"/>
              </w:rPr>
              <w:t>.</w:t>
            </w:r>
          </w:p>
          <w:p w:rsidR="00B42C53" w:rsidRPr="00FF690E" w:rsidRDefault="00B42C53" w:rsidP="00AD6721">
            <w:pPr>
              <w:spacing w:after="0" w:line="240" w:lineRule="auto"/>
              <w:ind w:firstLine="2159"/>
              <w:rPr>
                <w:sz w:val="28"/>
                <w:szCs w:val="28"/>
                <w:lang w:val="en-US"/>
              </w:rPr>
            </w:pPr>
          </w:p>
          <w:p w:rsidR="00B42C53" w:rsidRDefault="00B42C53" w:rsidP="00AD6721">
            <w:pPr>
              <w:spacing w:after="0" w:line="240" w:lineRule="auto"/>
              <w:ind w:firstLine="742"/>
              <w:rPr>
                <w:sz w:val="28"/>
                <w:szCs w:val="28"/>
                <w:lang w:val="en-US"/>
              </w:rPr>
            </w:pPr>
            <w:r w:rsidRPr="00304922">
              <w:rPr>
                <w:sz w:val="28"/>
                <w:szCs w:val="28"/>
                <w:lang w:val="en-US"/>
              </w:rPr>
              <w:t>2.3.</w:t>
            </w:r>
            <w:r>
              <w:rPr>
                <w:sz w:val="28"/>
                <w:szCs w:val="28"/>
                <w:lang w:val="en-US"/>
              </w:rPr>
              <w:t xml:space="preserve"> The article must contain the following information, provided in Russian in the following order: </w:t>
            </w:r>
          </w:p>
          <w:p w:rsidR="00B42C53" w:rsidRDefault="00B42C53" w:rsidP="00AD6721">
            <w:pPr>
              <w:spacing w:after="0" w:line="240" w:lineRule="auto"/>
              <w:ind w:firstLine="742"/>
              <w:rPr>
                <w:sz w:val="28"/>
                <w:szCs w:val="28"/>
                <w:lang w:val="en-US"/>
              </w:rPr>
            </w:pPr>
            <w:r>
              <w:rPr>
                <w:sz w:val="28"/>
                <w:szCs w:val="28"/>
                <w:lang w:val="en-US"/>
              </w:rPr>
              <w:t xml:space="preserve">- author’s full name (in capital letters, </w:t>
            </w:r>
            <w:r w:rsidRPr="001D4E2B">
              <w:rPr>
                <w:sz w:val="28"/>
                <w:szCs w:val="28"/>
                <w:lang w:val="en-US"/>
              </w:rPr>
              <w:t>boldface, italic</w:t>
            </w:r>
            <w:r>
              <w:rPr>
                <w:sz w:val="28"/>
                <w:szCs w:val="28"/>
                <w:lang w:val="en-US"/>
              </w:rPr>
              <w:t>);</w:t>
            </w:r>
          </w:p>
          <w:p w:rsidR="00B42C53" w:rsidRDefault="00B42C53" w:rsidP="00AD6721">
            <w:pPr>
              <w:spacing w:after="0" w:line="240" w:lineRule="auto"/>
              <w:ind w:firstLine="742"/>
              <w:rPr>
                <w:sz w:val="28"/>
                <w:szCs w:val="28"/>
                <w:lang w:val="en-US"/>
              </w:rPr>
            </w:pPr>
            <w:r>
              <w:rPr>
                <w:sz w:val="28"/>
                <w:szCs w:val="28"/>
                <w:lang w:val="en-US"/>
              </w:rPr>
              <w:t>- author’s scientific degree;</w:t>
            </w:r>
          </w:p>
          <w:p w:rsidR="00B42C53" w:rsidRPr="001D4E2B" w:rsidRDefault="00B42C53" w:rsidP="00AD6721">
            <w:pPr>
              <w:spacing w:after="0" w:line="240" w:lineRule="auto"/>
              <w:ind w:firstLine="742"/>
              <w:rPr>
                <w:sz w:val="28"/>
                <w:szCs w:val="28"/>
                <w:lang w:val="en-US"/>
              </w:rPr>
            </w:pPr>
            <w:r>
              <w:rPr>
                <w:sz w:val="28"/>
                <w:szCs w:val="28"/>
                <w:lang w:val="en-US"/>
              </w:rPr>
              <w:t xml:space="preserve">- author’s </w:t>
            </w:r>
            <w:r w:rsidRPr="001D4E2B">
              <w:rPr>
                <w:sz w:val="28"/>
                <w:szCs w:val="28"/>
                <w:lang w:val="en-US"/>
              </w:rPr>
              <w:t>affiliations and contacts (email and postal address);</w:t>
            </w:r>
          </w:p>
          <w:p w:rsidR="00B42C53" w:rsidRDefault="00B42C53" w:rsidP="00AD6721">
            <w:pPr>
              <w:spacing w:after="0" w:line="240" w:lineRule="auto"/>
              <w:ind w:firstLine="742"/>
              <w:rPr>
                <w:sz w:val="28"/>
                <w:szCs w:val="28"/>
                <w:lang w:val="en-US"/>
              </w:rPr>
            </w:pPr>
            <w:r w:rsidRPr="001D4E2B">
              <w:rPr>
                <w:sz w:val="28"/>
                <w:szCs w:val="28"/>
                <w:lang w:val="en-US"/>
              </w:rPr>
              <w:t xml:space="preserve">- </w:t>
            </w:r>
            <w:r>
              <w:rPr>
                <w:sz w:val="28"/>
                <w:szCs w:val="28"/>
                <w:lang w:val="en-US"/>
              </w:rPr>
              <w:t>article title</w:t>
            </w:r>
            <w:r>
              <w:rPr>
                <w:lang w:val="en-US"/>
              </w:rPr>
              <w:t xml:space="preserve"> </w:t>
            </w:r>
            <w:r>
              <w:rPr>
                <w:sz w:val="28"/>
                <w:szCs w:val="28"/>
                <w:lang w:val="en-US"/>
              </w:rPr>
              <w:t xml:space="preserve">(in capital letters, </w:t>
            </w:r>
            <w:r w:rsidRPr="001D4E2B">
              <w:rPr>
                <w:sz w:val="28"/>
                <w:szCs w:val="28"/>
                <w:lang w:val="en-US"/>
              </w:rPr>
              <w:t>boldface</w:t>
            </w:r>
            <w:r>
              <w:rPr>
                <w:sz w:val="28"/>
                <w:szCs w:val="28"/>
                <w:lang w:val="en-US"/>
              </w:rPr>
              <w:t>);</w:t>
            </w:r>
          </w:p>
          <w:p w:rsidR="00B42C53" w:rsidRDefault="00B42C53" w:rsidP="00AD6721">
            <w:pPr>
              <w:spacing w:after="0" w:line="240" w:lineRule="auto"/>
              <w:ind w:firstLine="742"/>
              <w:rPr>
                <w:sz w:val="28"/>
                <w:szCs w:val="28"/>
                <w:lang w:val="en-US"/>
              </w:rPr>
            </w:pPr>
            <w:r>
              <w:rPr>
                <w:sz w:val="28"/>
                <w:szCs w:val="28"/>
                <w:lang w:val="en-US"/>
              </w:rPr>
              <w:t>Then the same information must be given in English.</w:t>
            </w:r>
          </w:p>
          <w:p w:rsidR="00B42C53" w:rsidRDefault="00B42C53" w:rsidP="00AD6721">
            <w:pPr>
              <w:spacing w:after="0" w:line="240" w:lineRule="auto"/>
              <w:ind w:firstLine="742"/>
              <w:rPr>
                <w:sz w:val="28"/>
                <w:szCs w:val="28"/>
                <w:lang w:val="en-US"/>
              </w:rPr>
            </w:pPr>
            <w:r>
              <w:rPr>
                <w:sz w:val="28"/>
                <w:szCs w:val="28"/>
                <w:lang w:val="en-US"/>
              </w:rPr>
              <w:t xml:space="preserve">The article must also have both in Russian and English </w:t>
            </w:r>
            <w:r w:rsidRPr="001D4E2B">
              <w:rPr>
                <w:sz w:val="28"/>
                <w:szCs w:val="28"/>
                <w:lang w:val="en-US"/>
              </w:rPr>
              <w:t>an abstract and a list of keywords (no less than 5), 12 pt.</w:t>
            </w:r>
          </w:p>
          <w:p w:rsidR="00B42C53" w:rsidRDefault="00B42C53" w:rsidP="00AD6721">
            <w:pPr>
              <w:spacing w:after="0" w:line="240" w:lineRule="auto"/>
              <w:ind w:firstLine="742"/>
              <w:rPr>
                <w:sz w:val="28"/>
                <w:szCs w:val="28"/>
                <w:lang w:val="en-US"/>
              </w:rPr>
            </w:pPr>
          </w:p>
          <w:p w:rsidR="00B42C53" w:rsidRDefault="00B42C53" w:rsidP="00AD6721">
            <w:pPr>
              <w:spacing w:after="0" w:line="240" w:lineRule="auto"/>
              <w:ind w:firstLine="742"/>
              <w:rPr>
                <w:sz w:val="28"/>
                <w:szCs w:val="28"/>
                <w:lang w:val="en-US"/>
              </w:rPr>
            </w:pPr>
            <w:r w:rsidRPr="00304922">
              <w:rPr>
                <w:sz w:val="28"/>
                <w:szCs w:val="28"/>
                <w:lang w:val="en-US"/>
              </w:rPr>
              <w:t>2.4</w:t>
            </w:r>
            <w:r w:rsidRPr="00304922">
              <w:rPr>
                <w:b/>
                <w:sz w:val="28"/>
                <w:szCs w:val="28"/>
                <w:lang w:val="en-US"/>
              </w:rPr>
              <w:t xml:space="preserve">. </w:t>
            </w:r>
            <w:r w:rsidRPr="008D1F3F">
              <w:rPr>
                <w:b/>
                <w:sz w:val="28"/>
                <w:szCs w:val="28"/>
                <w:lang w:val="en-US"/>
              </w:rPr>
              <w:t>All references</w:t>
            </w:r>
            <w:r>
              <w:rPr>
                <w:sz w:val="28"/>
                <w:szCs w:val="28"/>
                <w:lang w:val="en-US"/>
              </w:rPr>
              <w:t xml:space="preserve"> must be given in compliance with the </w:t>
            </w:r>
            <w:r w:rsidRPr="008D1F3F">
              <w:rPr>
                <w:sz w:val="28"/>
                <w:szCs w:val="28"/>
                <w:lang w:val="en-US"/>
              </w:rPr>
              <w:t>ГОСТ</w:t>
            </w:r>
            <w:r>
              <w:rPr>
                <w:sz w:val="28"/>
                <w:szCs w:val="28"/>
                <w:lang w:val="en-US"/>
              </w:rPr>
              <w:t xml:space="preserve"> (GOST)</w:t>
            </w:r>
            <w:r w:rsidRPr="008D1F3F">
              <w:rPr>
                <w:sz w:val="28"/>
                <w:szCs w:val="28"/>
                <w:lang w:val="en-US"/>
              </w:rPr>
              <w:t xml:space="preserve"> </w:t>
            </w:r>
            <w:r w:rsidRPr="008D1F3F">
              <w:rPr>
                <w:sz w:val="28"/>
                <w:szCs w:val="28"/>
                <w:lang w:val="en-US"/>
              </w:rPr>
              <w:lastRenderedPageBreak/>
              <w:t>7.0.5-2008</w:t>
            </w:r>
            <w:r>
              <w:rPr>
                <w:sz w:val="28"/>
                <w:szCs w:val="28"/>
                <w:lang w:val="en-US"/>
              </w:rPr>
              <w:t xml:space="preserve"> requirements. References must be given page by page (footnotes), </w:t>
            </w:r>
            <w:r w:rsidRPr="00FF7F11">
              <w:rPr>
                <w:sz w:val="28"/>
                <w:szCs w:val="28"/>
                <w:lang w:val="en-US"/>
              </w:rPr>
              <w:t>number</w:t>
            </w:r>
            <w:r>
              <w:rPr>
                <w:sz w:val="28"/>
                <w:szCs w:val="28"/>
                <w:lang w:val="en-US"/>
              </w:rPr>
              <w:t xml:space="preserve">ed </w:t>
            </w:r>
            <w:r w:rsidRPr="00FF7F11">
              <w:rPr>
                <w:sz w:val="28"/>
                <w:szCs w:val="28"/>
                <w:lang w:val="en-US"/>
              </w:rPr>
              <w:t>consecutive</w:t>
            </w:r>
            <w:r>
              <w:rPr>
                <w:sz w:val="28"/>
                <w:szCs w:val="28"/>
                <w:lang w:val="en-US"/>
              </w:rPr>
              <w:t xml:space="preserve">ly, </w:t>
            </w:r>
            <w:r w:rsidRPr="00FF7F11">
              <w:rPr>
                <w:sz w:val="28"/>
                <w:szCs w:val="28"/>
                <w:lang w:val="en-US"/>
              </w:rPr>
              <w:t xml:space="preserve">Times </w:t>
            </w:r>
            <w:r>
              <w:rPr>
                <w:sz w:val="28"/>
                <w:szCs w:val="28"/>
                <w:lang w:val="en-US"/>
              </w:rPr>
              <w:t xml:space="preserve">New </w:t>
            </w:r>
            <w:r w:rsidRPr="00FF7F11">
              <w:rPr>
                <w:sz w:val="28"/>
                <w:szCs w:val="28"/>
                <w:lang w:val="en-US"/>
              </w:rPr>
              <w:t>Roman 10 pt, Single line spacing.</w:t>
            </w:r>
          </w:p>
          <w:p w:rsidR="00B42C53" w:rsidRDefault="00B42C53" w:rsidP="00AD6721">
            <w:pPr>
              <w:spacing w:after="0" w:line="240" w:lineRule="auto"/>
              <w:ind w:firstLine="742"/>
              <w:rPr>
                <w:rStyle w:val="apple-converted-space"/>
                <w:sz w:val="28"/>
                <w:szCs w:val="28"/>
                <w:lang w:val="en-US"/>
              </w:rPr>
            </w:pPr>
            <w:r>
              <w:rPr>
                <w:sz w:val="28"/>
                <w:szCs w:val="28"/>
                <w:lang w:val="en-US"/>
              </w:rPr>
              <w:t xml:space="preserve">Reference marks must come before </w:t>
            </w:r>
            <w:r w:rsidRPr="000B3E9A">
              <w:rPr>
                <w:sz w:val="28"/>
                <w:szCs w:val="28"/>
                <w:lang w:val="en-US"/>
              </w:rPr>
              <w:t>punctuation marks</w:t>
            </w:r>
            <w:r>
              <w:rPr>
                <w:sz w:val="28"/>
                <w:szCs w:val="28"/>
                <w:lang w:val="en-US"/>
              </w:rPr>
              <w:t xml:space="preserve"> (full stop, comma, </w:t>
            </w:r>
            <w:r w:rsidRPr="000B3E9A">
              <w:rPr>
                <w:sz w:val="28"/>
                <w:szCs w:val="28"/>
                <w:lang w:val="en-US"/>
              </w:rPr>
              <w:t>colon</w:t>
            </w:r>
            <w:r>
              <w:rPr>
                <w:sz w:val="28"/>
                <w:szCs w:val="28"/>
                <w:lang w:val="en-US"/>
              </w:rPr>
              <w:t xml:space="preserve">, </w:t>
            </w:r>
            <w:proofErr w:type="gramStart"/>
            <w:r w:rsidRPr="000B3E9A">
              <w:rPr>
                <w:sz w:val="28"/>
                <w:szCs w:val="28"/>
                <w:lang w:val="en-US"/>
              </w:rPr>
              <w:t>semicolon</w:t>
            </w:r>
            <w:proofErr w:type="gramEnd"/>
            <w:r>
              <w:rPr>
                <w:sz w:val="28"/>
                <w:szCs w:val="28"/>
                <w:lang w:val="en-US"/>
              </w:rPr>
              <w:t xml:space="preserve">). For example: “when investigating crimes, related to inappropriate spending of budget funds and state owned non-budget funds, in </w:t>
            </w:r>
            <w:r w:rsidRPr="007B0C4F">
              <w:rPr>
                <w:sz w:val="28"/>
                <w:szCs w:val="28"/>
                <w:lang w:val="en-US"/>
              </w:rPr>
              <w:t>69 %</w:t>
            </w:r>
            <w:r>
              <w:rPr>
                <w:sz w:val="28"/>
                <w:szCs w:val="28"/>
                <w:lang w:val="en-US"/>
              </w:rPr>
              <w:t xml:space="preserve"> of cases the investigators had to resist pressure on the part of public officials”</w:t>
            </w:r>
            <w:r w:rsidRPr="00291536">
              <w:rPr>
                <w:sz w:val="28"/>
                <w:szCs w:val="28"/>
                <w:vertAlign w:val="superscript"/>
                <w:lang w:val="en-US"/>
              </w:rPr>
              <w:t xml:space="preserve"> 1</w:t>
            </w:r>
            <w:r w:rsidRPr="00291536">
              <w:rPr>
                <w:rStyle w:val="apple-converted-space"/>
                <w:sz w:val="28"/>
                <w:szCs w:val="28"/>
                <w:lang w:val="en-US"/>
              </w:rPr>
              <w:t>.</w:t>
            </w:r>
          </w:p>
          <w:p w:rsidR="00B42C53" w:rsidRDefault="00B42C53" w:rsidP="00AD6721">
            <w:pPr>
              <w:spacing w:after="0" w:line="240" w:lineRule="auto"/>
              <w:ind w:firstLine="742"/>
              <w:rPr>
                <w:sz w:val="28"/>
                <w:szCs w:val="28"/>
                <w:lang w:val="en-US"/>
              </w:rPr>
            </w:pPr>
          </w:p>
          <w:p w:rsidR="00B42C53" w:rsidRDefault="00B42C53" w:rsidP="00AD6721">
            <w:pPr>
              <w:spacing w:after="0" w:line="240" w:lineRule="auto"/>
              <w:ind w:firstLine="742"/>
              <w:rPr>
                <w:sz w:val="28"/>
                <w:szCs w:val="28"/>
                <w:lang w:val="en-US"/>
              </w:rPr>
            </w:pPr>
          </w:p>
          <w:p w:rsidR="00B42C53" w:rsidRDefault="00B42C53" w:rsidP="00AD6721">
            <w:pPr>
              <w:spacing w:after="0" w:line="240" w:lineRule="auto"/>
              <w:ind w:firstLine="742"/>
              <w:rPr>
                <w:sz w:val="28"/>
                <w:szCs w:val="28"/>
                <w:lang w:val="en-US"/>
              </w:rPr>
            </w:pPr>
          </w:p>
          <w:p w:rsidR="00B42C53" w:rsidRDefault="00B42C53" w:rsidP="00AD6721">
            <w:pPr>
              <w:spacing w:after="0" w:line="240" w:lineRule="auto"/>
              <w:ind w:firstLine="742"/>
              <w:rPr>
                <w:sz w:val="28"/>
                <w:szCs w:val="28"/>
                <w:lang w:val="en-US"/>
              </w:rPr>
            </w:pPr>
          </w:p>
          <w:p w:rsidR="00B42C53" w:rsidRDefault="00B42C53" w:rsidP="00AD6721">
            <w:pPr>
              <w:spacing w:after="0" w:line="240" w:lineRule="auto"/>
              <w:ind w:firstLine="742"/>
              <w:rPr>
                <w:sz w:val="28"/>
                <w:szCs w:val="28"/>
                <w:lang w:val="en-US"/>
              </w:rPr>
            </w:pPr>
          </w:p>
          <w:p w:rsidR="00B42C53" w:rsidRDefault="00B42C53" w:rsidP="00AD6721">
            <w:pPr>
              <w:spacing w:after="0" w:line="240" w:lineRule="auto"/>
              <w:ind w:firstLine="742"/>
              <w:rPr>
                <w:sz w:val="28"/>
                <w:szCs w:val="28"/>
                <w:lang w:val="en-US"/>
              </w:rPr>
            </w:pPr>
          </w:p>
          <w:p w:rsidR="00B42C53" w:rsidRDefault="00B42C53" w:rsidP="00AD6721">
            <w:pPr>
              <w:spacing w:after="0" w:line="240" w:lineRule="auto"/>
              <w:ind w:firstLine="742"/>
              <w:rPr>
                <w:sz w:val="28"/>
                <w:szCs w:val="28"/>
                <w:lang w:val="en-US"/>
              </w:rPr>
            </w:pPr>
          </w:p>
          <w:p w:rsidR="00B42C53" w:rsidRPr="00304922" w:rsidRDefault="00B42C53" w:rsidP="00AD6721">
            <w:pPr>
              <w:spacing w:after="0" w:line="240" w:lineRule="auto"/>
              <w:ind w:firstLine="742"/>
              <w:rPr>
                <w:sz w:val="28"/>
                <w:szCs w:val="28"/>
                <w:lang w:val="en-US"/>
              </w:rPr>
            </w:pPr>
            <w:r w:rsidRPr="00304922">
              <w:rPr>
                <w:sz w:val="28"/>
                <w:szCs w:val="28"/>
                <w:lang w:val="en-US"/>
              </w:rPr>
              <w:t>2.4.1.</w:t>
            </w:r>
            <w:r>
              <w:rPr>
                <w:b/>
                <w:sz w:val="28"/>
                <w:szCs w:val="28"/>
                <w:lang w:val="en-US"/>
              </w:rPr>
              <w:t xml:space="preserve"> Legal references </w:t>
            </w:r>
            <w:r w:rsidRPr="008822F8">
              <w:rPr>
                <w:sz w:val="28"/>
                <w:szCs w:val="28"/>
                <w:lang w:val="en-US"/>
              </w:rPr>
              <w:t xml:space="preserve">must </w:t>
            </w:r>
            <w:r>
              <w:rPr>
                <w:sz w:val="28"/>
                <w:szCs w:val="28"/>
                <w:lang w:val="en-US"/>
              </w:rPr>
              <w:t>include the official source, its full name. For</w:t>
            </w:r>
            <w:r w:rsidRPr="00304922">
              <w:rPr>
                <w:sz w:val="28"/>
                <w:szCs w:val="28"/>
                <w:lang w:val="en-US"/>
              </w:rPr>
              <w:t xml:space="preserve"> </w:t>
            </w:r>
            <w:r>
              <w:rPr>
                <w:sz w:val="28"/>
                <w:szCs w:val="28"/>
                <w:lang w:val="en-US"/>
              </w:rPr>
              <w:t>example</w:t>
            </w:r>
            <w:r w:rsidRPr="00304922">
              <w:rPr>
                <w:sz w:val="28"/>
                <w:szCs w:val="28"/>
                <w:lang w:val="en-US"/>
              </w:rPr>
              <w:t>:</w:t>
            </w:r>
          </w:p>
          <w:p w:rsidR="00B42C53" w:rsidRPr="00304922" w:rsidRDefault="00B42C53" w:rsidP="00AD6721">
            <w:pPr>
              <w:spacing w:after="0" w:line="240" w:lineRule="auto"/>
              <w:ind w:firstLine="426"/>
              <w:rPr>
                <w:sz w:val="28"/>
                <w:szCs w:val="28"/>
                <w:lang w:val="en-US"/>
              </w:rPr>
            </w:pPr>
            <w:r w:rsidRPr="008822F8">
              <w:rPr>
                <w:sz w:val="28"/>
                <w:szCs w:val="28"/>
                <w:vertAlign w:val="superscript"/>
                <w:lang w:val="en-US"/>
              </w:rPr>
              <w:t xml:space="preserve">1 </w:t>
            </w:r>
            <w:r>
              <w:rPr>
                <w:sz w:val="28"/>
                <w:szCs w:val="28"/>
                <w:lang w:val="en-US"/>
              </w:rPr>
              <w:t>Federal</w:t>
            </w:r>
            <w:r w:rsidRPr="008822F8">
              <w:rPr>
                <w:sz w:val="28"/>
                <w:szCs w:val="28"/>
                <w:lang w:val="en-US"/>
              </w:rPr>
              <w:t xml:space="preserve"> </w:t>
            </w:r>
            <w:r>
              <w:rPr>
                <w:sz w:val="28"/>
                <w:szCs w:val="28"/>
                <w:lang w:val="en-US"/>
              </w:rPr>
              <w:t>Law</w:t>
            </w:r>
            <w:r w:rsidRPr="008822F8">
              <w:rPr>
                <w:sz w:val="28"/>
                <w:szCs w:val="28"/>
                <w:lang w:val="en-US"/>
              </w:rPr>
              <w:t xml:space="preserve"> </w:t>
            </w:r>
            <w:r>
              <w:rPr>
                <w:sz w:val="28"/>
                <w:szCs w:val="28"/>
                <w:lang w:val="en-US"/>
              </w:rPr>
              <w:t>of</w:t>
            </w:r>
            <w:r w:rsidRPr="008822F8">
              <w:rPr>
                <w:sz w:val="28"/>
                <w:szCs w:val="28"/>
                <w:lang w:val="en-US"/>
              </w:rPr>
              <w:t xml:space="preserve"> 30.12.2008 № 307-</w:t>
            </w:r>
            <w:r>
              <w:rPr>
                <w:sz w:val="28"/>
                <w:szCs w:val="28"/>
                <w:lang w:val="en-US"/>
              </w:rPr>
              <w:t>FZ</w:t>
            </w:r>
            <w:r w:rsidRPr="008822F8">
              <w:rPr>
                <w:sz w:val="28"/>
                <w:szCs w:val="28"/>
                <w:lang w:val="en-US"/>
              </w:rPr>
              <w:t xml:space="preserve"> «</w:t>
            </w:r>
            <w:r>
              <w:rPr>
                <w:sz w:val="28"/>
                <w:szCs w:val="28"/>
                <w:lang w:val="en-US"/>
              </w:rPr>
              <w:t>On Auditing Activities</w:t>
            </w:r>
            <w:r w:rsidRPr="008822F8">
              <w:rPr>
                <w:sz w:val="28"/>
                <w:szCs w:val="28"/>
                <w:lang w:val="en-US"/>
              </w:rPr>
              <w:t xml:space="preserve">» // </w:t>
            </w:r>
            <w:r>
              <w:rPr>
                <w:sz w:val="28"/>
                <w:szCs w:val="28"/>
                <w:lang w:val="en-US"/>
              </w:rPr>
              <w:t>RF Legislation</w:t>
            </w:r>
            <w:r w:rsidRPr="008822F8">
              <w:rPr>
                <w:sz w:val="28"/>
                <w:szCs w:val="28"/>
                <w:lang w:val="en-US"/>
              </w:rPr>
              <w:t xml:space="preserve">. 2009. </w:t>
            </w:r>
            <w:r w:rsidRPr="00304922">
              <w:rPr>
                <w:sz w:val="28"/>
                <w:szCs w:val="28"/>
                <w:lang w:val="en-US"/>
              </w:rPr>
              <w:t xml:space="preserve">№ 1. </w:t>
            </w:r>
            <w:r>
              <w:rPr>
                <w:sz w:val="28"/>
                <w:szCs w:val="28"/>
                <w:lang w:val="en-US"/>
              </w:rPr>
              <w:t>P</w:t>
            </w:r>
            <w:r w:rsidRPr="00304922">
              <w:rPr>
                <w:sz w:val="28"/>
                <w:szCs w:val="28"/>
                <w:lang w:val="en-US"/>
              </w:rPr>
              <w:t>. 15.</w:t>
            </w:r>
          </w:p>
          <w:p w:rsidR="00B42C53" w:rsidRPr="00304922" w:rsidRDefault="00B42C53" w:rsidP="00AD6721">
            <w:pPr>
              <w:spacing w:after="0" w:line="240" w:lineRule="auto"/>
              <w:ind w:firstLine="426"/>
              <w:rPr>
                <w:sz w:val="28"/>
                <w:szCs w:val="28"/>
                <w:lang w:val="en-US"/>
              </w:rPr>
            </w:pPr>
            <w:r w:rsidRPr="004B2B19">
              <w:rPr>
                <w:sz w:val="28"/>
                <w:szCs w:val="28"/>
                <w:vertAlign w:val="superscript"/>
                <w:lang w:val="en-US"/>
              </w:rPr>
              <w:t>2</w:t>
            </w:r>
            <w:r w:rsidRPr="004B2B19">
              <w:rPr>
                <w:rStyle w:val="apple-converted-space"/>
                <w:sz w:val="28"/>
                <w:szCs w:val="28"/>
                <w:lang w:val="en-US"/>
              </w:rPr>
              <w:t> </w:t>
            </w:r>
            <w:r>
              <w:rPr>
                <w:rStyle w:val="apple-converted-space"/>
                <w:sz w:val="28"/>
                <w:szCs w:val="28"/>
                <w:lang w:val="en-US"/>
              </w:rPr>
              <w:t>The</w:t>
            </w:r>
            <w:r w:rsidRPr="004B2B19">
              <w:rPr>
                <w:rStyle w:val="apple-converted-space"/>
                <w:sz w:val="28"/>
                <w:szCs w:val="28"/>
                <w:lang w:val="en-US"/>
              </w:rPr>
              <w:t xml:space="preserve"> </w:t>
            </w:r>
            <w:r>
              <w:rPr>
                <w:rStyle w:val="apple-converted-space"/>
                <w:sz w:val="28"/>
                <w:szCs w:val="28"/>
                <w:lang w:val="en-US"/>
              </w:rPr>
              <w:t>Plenum</w:t>
            </w:r>
            <w:r w:rsidRPr="004B2B19">
              <w:rPr>
                <w:rStyle w:val="apple-converted-space"/>
                <w:sz w:val="28"/>
                <w:szCs w:val="28"/>
                <w:lang w:val="en-US"/>
              </w:rPr>
              <w:t xml:space="preserve"> </w:t>
            </w:r>
            <w:r>
              <w:rPr>
                <w:rStyle w:val="apple-converted-space"/>
                <w:sz w:val="28"/>
                <w:szCs w:val="28"/>
                <w:lang w:val="en-US"/>
              </w:rPr>
              <w:t>Resolution</w:t>
            </w:r>
            <w:r w:rsidRPr="004B2B19">
              <w:rPr>
                <w:rStyle w:val="apple-converted-space"/>
                <w:sz w:val="28"/>
                <w:szCs w:val="28"/>
                <w:lang w:val="en-US"/>
              </w:rPr>
              <w:t xml:space="preserve"> </w:t>
            </w:r>
            <w:r>
              <w:rPr>
                <w:rStyle w:val="apple-converted-space"/>
                <w:sz w:val="28"/>
                <w:szCs w:val="28"/>
                <w:lang w:val="en-US"/>
              </w:rPr>
              <w:t>of</w:t>
            </w:r>
            <w:r w:rsidRPr="004B2B19">
              <w:rPr>
                <w:rStyle w:val="apple-converted-space"/>
                <w:sz w:val="28"/>
                <w:szCs w:val="28"/>
                <w:lang w:val="en-US"/>
              </w:rPr>
              <w:t xml:space="preserve"> </w:t>
            </w:r>
            <w:r>
              <w:rPr>
                <w:rStyle w:val="apple-converted-space"/>
                <w:sz w:val="28"/>
                <w:szCs w:val="28"/>
                <w:lang w:val="en-US"/>
              </w:rPr>
              <w:t>the</w:t>
            </w:r>
            <w:r w:rsidRPr="004B2B19">
              <w:rPr>
                <w:rStyle w:val="apple-converted-space"/>
                <w:sz w:val="28"/>
                <w:szCs w:val="28"/>
                <w:lang w:val="en-US"/>
              </w:rPr>
              <w:t xml:space="preserve"> </w:t>
            </w:r>
            <w:r>
              <w:rPr>
                <w:rStyle w:val="apple-converted-space"/>
                <w:sz w:val="28"/>
                <w:szCs w:val="28"/>
                <w:lang w:val="en-US"/>
              </w:rPr>
              <w:t>RF</w:t>
            </w:r>
            <w:r w:rsidRPr="004B2B19">
              <w:rPr>
                <w:rStyle w:val="apple-converted-space"/>
                <w:sz w:val="28"/>
                <w:szCs w:val="28"/>
                <w:lang w:val="en-US"/>
              </w:rPr>
              <w:t xml:space="preserve"> </w:t>
            </w:r>
            <w:r>
              <w:rPr>
                <w:rStyle w:val="apple-converted-space"/>
                <w:sz w:val="28"/>
                <w:szCs w:val="28"/>
                <w:lang w:val="en-US"/>
              </w:rPr>
              <w:t>Supreme</w:t>
            </w:r>
            <w:r w:rsidRPr="004B2B19">
              <w:rPr>
                <w:rStyle w:val="apple-converted-space"/>
                <w:sz w:val="28"/>
                <w:szCs w:val="28"/>
                <w:lang w:val="en-US"/>
              </w:rPr>
              <w:t xml:space="preserve"> </w:t>
            </w:r>
            <w:r>
              <w:rPr>
                <w:rStyle w:val="apple-converted-space"/>
                <w:sz w:val="28"/>
                <w:szCs w:val="28"/>
                <w:lang w:val="en-US"/>
              </w:rPr>
              <w:t>Court</w:t>
            </w:r>
            <w:r w:rsidRPr="004B2B19">
              <w:rPr>
                <w:rStyle w:val="apple-converted-space"/>
                <w:sz w:val="28"/>
                <w:szCs w:val="28"/>
                <w:lang w:val="en-US"/>
              </w:rPr>
              <w:t xml:space="preserve"> </w:t>
            </w:r>
            <w:r>
              <w:rPr>
                <w:sz w:val="28"/>
                <w:szCs w:val="28"/>
                <w:lang w:val="en-US"/>
              </w:rPr>
              <w:t>of</w:t>
            </w:r>
            <w:r w:rsidRPr="004B2B19">
              <w:rPr>
                <w:sz w:val="28"/>
                <w:szCs w:val="28"/>
                <w:lang w:val="en-US"/>
              </w:rPr>
              <w:t xml:space="preserve"> 9 </w:t>
            </w:r>
            <w:r>
              <w:rPr>
                <w:sz w:val="28"/>
                <w:szCs w:val="28"/>
                <w:lang w:val="en-US"/>
              </w:rPr>
              <w:t>July</w:t>
            </w:r>
            <w:r w:rsidRPr="004B2B19">
              <w:rPr>
                <w:sz w:val="28"/>
                <w:szCs w:val="28"/>
                <w:lang w:val="en-US"/>
              </w:rPr>
              <w:t xml:space="preserve"> 2013. </w:t>
            </w:r>
            <w:r w:rsidRPr="00C531B0">
              <w:rPr>
                <w:sz w:val="28"/>
                <w:szCs w:val="28"/>
                <w:lang w:val="en-US"/>
              </w:rPr>
              <w:t>№ 24 «</w:t>
            </w:r>
            <w:r>
              <w:rPr>
                <w:sz w:val="28"/>
                <w:szCs w:val="28"/>
                <w:lang w:val="en-US"/>
              </w:rPr>
              <w:t>On</w:t>
            </w:r>
            <w:r w:rsidRPr="00C531B0">
              <w:rPr>
                <w:sz w:val="28"/>
                <w:szCs w:val="28"/>
                <w:lang w:val="en-US"/>
              </w:rPr>
              <w:t xml:space="preserve"> </w:t>
            </w:r>
            <w:r>
              <w:rPr>
                <w:sz w:val="28"/>
                <w:szCs w:val="28"/>
                <w:lang w:val="en-US"/>
              </w:rPr>
              <w:t>Judicial</w:t>
            </w:r>
            <w:r w:rsidRPr="00C531B0">
              <w:rPr>
                <w:sz w:val="28"/>
                <w:szCs w:val="28"/>
                <w:lang w:val="en-US"/>
              </w:rPr>
              <w:t xml:space="preserve"> </w:t>
            </w:r>
            <w:r>
              <w:rPr>
                <w:sz w:val="28"/>
                <w:szCs w:val="28"/>
                <w:lang w:val="en-US"/>
              </w:rPr>
              <w:t>Practice</w:t>
            </w:r>
            <w:r w:rsidRPr="00C531B0">
              <w:rPr>
                <w:sz w:val="28"/>
                <w:szCs w:val="28"/>
                <w:lang w:val="en-US"/>
              </w:rPr>
              <w:t xml:space="preserve"> </w:t>
            </w:r>
            <w:r>
              <w:rPr>
                <w:sz w:val="28"/>
                <w:szCs w:val="28"/>
                <w:lang w:val="en-US"/>
              </w:rPr>
              <w:t>for</w:t>
            </w:r>
            <w:r w:rsidRPr="00C531B0">
              <w:rPr>
                <w:sz w:val="28"/>
                <w:szCs w:val="28"/>
                <w:lang w:val="en-US"/>
              </w:rPr>
              <w:t xml:space="preserve"> </w:t>
            </w:r>
            <w:proofErr w:type="gramStart"/>
            <w:r>
              <w:rPr>
                <w:sz w:val="28"/>
                <w:szCs w:val="28"/>
                <w:lang w:val="en-US"/>
              </w:rPr>
              <w:t>Bribery</w:t>
            </w:r>
            <w:r w:rsidRPr="00C531B0">
              <w:rPr>
                <w:sz w:val="28"/>
                <w:szCs w:val="28"/>
                <w:lang w:val="en-US"/>
              </w:rPr>
              <w:t xml:space="preserve">  </w:t>
            </w:r>
            <w:r>
              <w:rPr>
                <w:sz w:val="28"/>
                <w:szCs w:val="28"/>
                <w:lang w:val="en-US"/>
              </w:rPr>
              <w:t>and</w:t>
            </w:r>
            <w:proofErr w:type="gramEnd"/>
            <w:r>
              <w:rPr>
                <w:sz w:val="28"/>
                <w:szCs w:val="28"/>
                <w:lang w:val="en-US"/>
              </w:rPr>
              <w:t xml:space="preserve"> Other Corruption-Related Crimes</w:t>
            </w:r>
            <w:r w:rsidRPr="00C531B0">
              <w:rPr>
                <w:sz w:val="28"/>
                <w:szCs w:val="28"/>
                <w:lang w:val="en-US"/>
              </w:rPr>
              <w:t xml:space="preserve">» // </w:t>
            </w:r>
            <w:r w:rsidRPr="00A342ED">
              <w:rPr>
                <w:sz w:val="28"/>
                <w:szCs w:val="28"/>
                <w:lang w:val="en-US"/>
              </w:rPr>
              <w:t>Bulletin of the Supreme Court of</w:t>
            </w:r>
            <w:r>
              <w:rPr>
                <w:sz w:val="28"/>
                <w:szCs w:val="28"/>
                <w:lang w:val="en-US"/>
              </w:rPr>
              <w:t xml:space="preserve"> Russia</w:t>
            </w:r>
            <w:r w:rsidRPr="00C531B0">
              <w:rPr>
                <w:sz w:val="28"/>
                <w:szCs w:val="28"/>
                <w:lang w:val="en-US"/>
              </w:rPr>
              <w:t xml:space="preserve">. 2013. </w:t>
            </w:r>
            <w:r w:rsidRPr="00304922">
              <w:rPr>
                <w:sz w:val="28"/>
                <w:szCs w:val="28"/>
                <w:lang w:val="en-US"/>
              </w:rPr>
              <w:t xml:space="preserve">№ 9. </w:t>
            </w:r>
          </w:p>
          <w:p w:rsidR="00B42C53" w:rsidRPr="00482F1C" w:rsidRDefault="00B42C53" w:rsidP="00AD6721">
            <w:pPr>
              <w:spacing w:after="0" w:line="240" w:lineRule="auto"/>
              <w:ind w:firstLine="426"/>
              <w:rPr>
                <w:sz w:val="28"/>
                <w:szCs w:val="28"/>
              </w:rPr>
            </w:pPr>
            <w:r w:rsidRPr="003A1EEF">
              <w:rPr>
                <w:sz w:val="28"/>
                <w:szCs w:val="28"/>
                <w:vertAlign w:val="superscript"/>
                <w:lang w:val="en-US"/>
              </w:rPr>
              <w:t>3</w:t>
            </w:r>
            <w:r w:rsidRPr="003A1EEF">
              <w:rPr>
                <w:rStyle w:val="apple-converted-space"/>
                <w:sz w:val="28"/>
                <w:szCs w:val="28"/>
                <w:lang w:val="en-US"/>
              </w:rPr>
              <w:t> </w:t>
            </w:r>
            <w:r>
              <w:rPr>
                <w:sz w:val="28"/>
                <w:szCs w:val="28"/>
                <w:lang w:val="en-US"/>
              </w:rPr>
              <w:t>Ruling</w:t>
            </w:r>
            <w:r w:rsidRPr="003A1EEF">
              <w:rPr>
                <w:sz w:val="28"/>
                <w:szCs w:val="28"/>
                <w:lang w:val="en-US"/>
              </w:rPr>
              <w:t xml:space="preserve"> </w:t>
            </w:r>
            <w:r>
              <w:rPr>
                <w:sz w:val="28"/>
                <w:szCs w:val="28"/>
                <w:lang w:val="en-US"/>
              </w:rPr>
              <w:t>of</w:t>
            </w:r>
            <w:r w:rsidRPr="003A1EEF">
              <w:rPr>
                <w:sz w:val="28"/>
                <w:szCs w:val="28"/>
                <w:lang w:val="en-US"/>
              </w:rPr>
              <w:t xml:space="preserve"> </w:t>
            </w:r>
            <w:r>
              <w:rPr>
                <w:sz w:val="28"/>
                <w:szCs w:val="28"/>
                <w:lang w:val="en-US"/>
              </w:rPr>
              <w:t>the</w:t>
            </w:r>
            <w:r w:rsidRPr="003A1EEF">
              <w:rPr>
                <w:sz w:val="28"/>
                <w:szCs w:val="28"/>
                <w:lang w:val="en-US"/>
              </w:rPr>
              <w:t xml:space="preserve"> </w:t>
            </w:r>
            <w:r>
              <w:rPr>
                <w:sz w:val="28"/>
                <w:szCs w:val="28"/>
                <w:lang w:val="en-US"/>
              </w:rPr>
              <w:t>Judiciary</w:t>
            </w:r>
            <w:r w:rsidRPr="003A1EEF">
              <w:rPr>
                <w:sz w:val="28"/>
                <w:szCs w:val="28"/>
                <w:lang w:val="en-US"/>
              </w:rPr>
              <w:t xml:space="preserve"> </w:t>
            </w:r>
            <w:r>
              <w:rPr>
                <w:sz w:val="28"/>
                <w:szCs w:val="28"/>
                <w:lang w:val="en-US"/>
              </w:rPr>
              <w:t>Board</w:t>
            </w:r>
            <w:r w:rsidRPr="003A1EEF">
              <w:rPr>
                <w:sz w:val="28"/>
                <w:szCs w:val="28"/>
                <w:lang w:val="en-US"/>
              </w:rPr>
              <w:t xml:space="preserve"> </w:t>
            </w:r>
            <w:r>
              <w:rPr>
                <w:sz w:val="28"/>
                <w:szCs w:val="28"/>
                <w:lang w:val="en-US"/>
              </w:rPr>
              <w:t>of</w:t>
            </w:r>
            <w:r w:rsidRPr="003A1EEF">
              <w:rPr>
                <w:sz w:val="28"/>
                <w:szCs w:val="28"/>
                <w:lang w:val="en-US"/>
              </w:rPr>
              <w:t xml:space="preserve"> </w:t>
            </w:r>
            <w:r>
              <w:rPr>
                <w:sz w:val="28"/>
                <w:szCs w:val="28"/>
                <w:lang w:val="en-US"/>
              </w:rPr>
              <w:t>the</w:t>
            </w:r>
            <w:r w:rsidRPr="003A1EEF">
              <w:rPr>
                <w:sz w:val="28"/>
                <w:szCs w:val="28"/>
                <w:lang w:val="en-US"/>
              </w:rPr>
              <w:t xml:space="preserve"> </w:t>
            </w:r>
            <w:r>
              <w:rPr>
                <w:sz w:val="28"/>
                <w:szCs w:val="28"/>
                <w:lang w:val="en-US"/>
              </w:rPr>
              <w:t>Supreme</w:t>
            </w:r>
            <w:r w:rsidRPr="003A1EEF">
              <w:rPr>
                <w:sz w:val="28"/>
                <w:szCs w:val="28"/>
                <w:lang w:val="en-US"/>
              </w:rPr>
              <w:t xml:space="preserve"> </w:t>
            </w:r>
            <w:r>
              <w:rPr>
                <w:sz w:val="28"/>
                <w:szCs w:val="28"/>
                <w:lang w:val="en-US"/>
              </w:rPr>
              <w:t>Court</w:t>
            </w:r>
            <w:r w:rsidRPr="003A1EEF">
              <w:rPr>
                <w:sz w:val="28"/>
                <w:szCs w:val="28"/>
                <w:lang w:val="en-US"/>
              </w:rPr>
              <w:t xml:space="preserve"> </w:t>
            </w:r>
            <w:r>
              <w:rPr>
                <w:sz w:val="28"/>
                <w:szCs w:val="28"/>
                <w:lang w:val="en-US"/>
              </w:rPr>
              <w:t>of</w:t>
            </w:r>
            <w:r w:rsidRPr="003A1EEF">
              <w:rPr>
                <w:sz w:val="28"/>
                <w:szCs w:val="28"/>
                <w:lang w:val="en-US"/>
              </w:rPr>
              <w:t xml:space="preserve"> </w:t>
            </w:r>
            <w:r>
              <w:rPr>
                <w:sz w:val="28"/>
                <w:szCs w:val="28"/>
                <w:lang w:val="en-US"/>
              </w:rPr>
              <w:t>Russia</w:t>
            </w:r>
            <w:r w:rsidRPr="003A1EEF">
              <w:rPr>
                <w:sz w:val="28"/>
                <w:szCs w:val="28"/>
                <w:lang w:val="en-US"/>
              </w:rPr>
              <w:t xml:space="preserve"> </w:t>
            </w:r>
            <w:r>
              <w:rPr>
                <w:sz w:val="28"/>
                <w:szCs w:val="28"/>
                <w:lang w:val="en-US"/>
              </w:rPr>
              <w:t>of</w:t>
            </w:r>
            <w:r w:rsidRPr="003A1EEF">
              <w:rPr>
                <w:sz w:val="28"/>
                <w:szCs w:val="28"/>
                <w:lang w:val="en-US"/>
              </w:rPr>
              <w:t xml:space="preserve"> 8 </w:t>
            </w:r>
            <w:r>
              <w:rPr>
                <w:sz w:val="28"/>
                <w:szCs w:val="28"/>
                <w:lang w:val="en-US"/>
              </w:rPr>
              <w:t>September</w:t>
            </w:r>
            <w:r w:rsidRPr="003A1EEF">
              <w:rPr>
                <w:sz w:val="28"/>
                <w:szCs w:val="28"/>
                <w:lang w:val="en-US"/>
              </w:rPr>
              <w:t xml:space="preserve"> 1998</w:t>
            </w:r>
            <w:r>
              <w:rPr>
                <w:sz w:val="28"/>
                <w:szCs w:val="28"/>
                <w:lang w:val="en-US"/>
              </w:rPr>
              <w:t>,</w:t>
            </w:r>
            <w:r w:rsidRPr="003A1EEF">
              <w:rPr>
                <w:sz w:val="28"/>
                <w:szCs w:val="28"/>
                <w:lang w:val="en-US"/>
              </w:rPr>
              <w:t xml:space="preserve"> </w:t>
            </w:r>
            <w:r>
              <w:rPr>
                <w:sz w:val="28"/>
                <w:szCs w:val="28"/>
                <w:lang w:val="en-US"/>
              </w:rPr>
              <w:t>re</w:t>
            </w:r>
            <w:r w:rsidRPr="00E21A78">
              <w:rPr>
                <w:sz w:val="28"/>
                <w:szCs w:val="28"/>
                <w:lang w:val="en-US"/>
              </w:rPr>
              <w:t>:</w:t>
            </w:r>
            <w:r>
              <w:rPr>
                <w:sz w:val="28"/>
                <w:szCs w:val="28"/>
                <w:lang w:val="en-US"/>
              </w:rPr>
              <w:t xml:space="preserve"> </w:t>
            </w:r>
            <w:proofErr w:type="spellStart"/>
            <w:r>
              <w:rPr>
                <w:sz w:val="28"/>
                <w:szCs w:val="28"/>
                <w:lang w:val="en-US"/>
              </w:rPr>
              <w:t>Shushkanov</w:t>
            </w:r>
            <w:proofErr w:type="spellEnd"/>
            <w:r>
              <w:rPr>
                <w:sz w:val="28"/>
                <w:szCs w:val="28"/>
                <w:lang w:val="en-US"/>
              </w:rPr>
              <w:t xml:space="preserve"> case </w:t>
            </w:r>
            <w:r w:rsidRPr="003A1EEF">
              <w:rPr>
                <w:sz w:val="28"/>
                <w:szCs w:val="28"/>
                <w:lang w:val="en-US"/>
              </w:rPr>
              <w:t xml:space="preserve">// </w:t>
            </w:r>
            <w:r w:rsidRPr="00A342ED">
              <w:rPr>
                <w:sz w:val="28"/>
                <w:szCs w:val="28"/>
                <w:lang w:val="en-US"/>
              </w:rPr>
              <w:t>Bulletin of the Supreme Court of</w:t>
            </w:r>
            <w:r>
              <w:rPr>
                <w:sz w:val="28"/>
                <w:szCs w:val="28"/>
                <w:lang w:val="en-US"/>
              </w:rPr>
              <w:t xml:space="preserve"> Russia</w:t>
            </w:r>
            <w:r w:rsidRPr="003A1EEF">
              <w:rPr>
                <w:sz w:val="28"/>
                <w:szCs w:val="28"/>
                <w:lang w:val="en-US"/>
              </w:rPr>
              <w:t xml:space="preserve">. </w:t>
            </w:r>
            <w:r w:rsidRPr="00304922">
              <w:rPr>
                <w:sz w:val="28"/>
                <w:szCs w:val="28"/>
              </w:rPr>
              <w:t xml:space="preserve">1999. </w:t>
            </w:r>
            <w:r w:rsidRPr="00482F1C">
              <w:rPr>
                <w:sz w:val="28"/>
                <w:szCs w:val="28"/>
              </w:rPr>
              <w:t xml:space="preserve">№ 3. </w:t>
            </w:r>
            <w:r>
              <w:rPr>
                <w:sz w:val="28"/>
                <w:szCs w:val="28"/>
                <w:lang w:val="en-US"/>
              </w:rPr>
              <w:t>P</w:t>
            </w:r>
            <w:r w:rsidRPr="00482F1C">
              <w:rPr>
                <w:sz w:val="28"/>
                <w:szCs w:val="28"/>
              </w:rPr>
              <w:t>. 16. </w:t>
            </w:r>
          </w:p>
          <w:p w:rsidR="00B42C53" w:rsidRPr="00304922" w:rsidRDefault="00B42C53" w:rsidP="00AD6721">
            <w:pPr>
              <w:spacing w:after="0" w:line="240" w:lineRule="auto"/>
              <w:ind w:firstLine="742"/>
              <w:rPr>
                <w:sz w:val="28"/>
                <w:szCs w:val="28"/>
              </w:rPr>
            </w:pPr>
          </w:p>
          <w:p w:rsidR="00B42C53" w:rsidRPr="00304922" w:rsidRDefault="00B42C53" w:rsidP="00AD6721">
            <w:pPr>
              <w:spacing w:after="0" w:line="240" w:lineRule="auto"/>
              <w:ind w:firstLine="742"/>
              <w:rPr>
                <w:sz w:val="28"/>
                <w:szCs w:val="28"/>
              </w:rPr>
            </w:pPr>
          </w:p>
          <w:p w:rsidR="00B42C53" w:rsidRPr="00304922" w:rsidRDefault="00B42C53" w:rsidP="00AD6721">
            <w:pPr>
              <w:spacing w:after="0" w:line="240" w:lineRule="auto"/>
              <w:ind w:firstLine="742"/>
              <w:rPr>
                <w:sz w:val="28"/>
                <w:szCs w:val="28"/>
              </w:rPr>
            </w:pPr>
          </w:p>
          <w:p w:rsidR="00B42C53" w:rsidRPr="00304922" w:rsidRDefault="00B42C53" w:rsidP="00AD6721">
            <w:pPr>
              <w:spacing w:after="0" w:line="240" w:lineRule="auto"/>
              <w:ind w:firstLine="742"/>
              <w:rPr>
                <w:sz w:val="28"/>
                <w:szCs w:val="28"/>
              </w:rPr>
            </w:pPr>
          </w:p>
          <w:p w:rsidR="00B42C53" w:rsidRPr="00304922" w:rsidRDefault="00B42C53" w:rsidP="00AD6721">
            <w:pPr>
              <w:spacing w:after="0" w:line="240" w:lineRule="auto"/>
              <w:ind w:firstLine="742"/>
              <w:rPr>
                <w:sz w:val="28"/>
                <w:szCs w:val="28"/>
              </w:rPr>
            </w:pPr>
          </w:p>
          <w:p w:rsidR="00B42C53" w:rsidRPr="003B6694" w:rsidRDefault="00B42C53" w:rsidP="00AD6721">
            <w:pPr>
              <w:spacing w:after="0" w:line="240" w:lineRule="auto"/>
              <w:ind w:firstLine="742"/>
              <w:rPr>
                <w:b/>
                <w:iCs/>
                <w:sz w:val="28"/>
                <w:szCs w:val="28"/>
              </w:rPr>
            </w:pPr>
            <w:r w:rsidRPr="00304922">
              <w:rPr>
                <w:iCs/>
                <w:sz w:val="28"/>
                <w:szCs w:val="28"/>
              </w:rPr>
              <w:t>2.4.2.</w:t>
            </w:r>
            <w:r w:rsidRPr="003B6694">
              <w:rPr>
                <w:b/>
                <w:iCs/>
                <w:sz w:val="28"/>
                <w:szCs w:val="28"/>
              </w:rPr>
              <w:t xml:space="preserve"> </w:t>
            </w:r>
            <w:r>
              <w:rPr>
                <w:b/>
                <w:iCs/>
                <w:sz w:val="28"/>
                <w:szCs w:val="28"/>
                <w:lang w:val="en-US"/>
              </w:rPr>
              <w:t>Journal</w:t>
            </w:r>
            <w:r w:rsidRPr="003B6694">
              <w:rPr>
                <w:b/>
                <w:iCs/>
                <w:sz w:val="28"/>
                <w:szCs w:val="28"/>
              </w:rPr>
              <w:t xml:space="preserve"> </w:t>
            </w:r>
            <w:r>
              <w:rPr>
                <w:b/>
                <w:iCs/>
                <w:sz w:val="28"/>
                <w:szCs w:val="28"/>
                <w:lang w:val="en-US"/>
              </w:rPr>
              <w:t>References</w:t>
            </w:r>
            <w:r w:rsidRPr="003B6694">
              <w:rPr>
                <w:b/>
                <w:iCs/>
                <w:sz w:val="28"/>
                <w:szCs w:val="28"/>
              </w:rPr>
              <w:t>:</w:t>
            </w:r>
          </w:p>
          <w:p w:rsidR="00B42C53" w:rsidRPr="00A7468B" w:rsidRDefault="00B42C53" w:rsidP="00AD6721">
            <w:pPr>
              <w:spacing w:after="0" w:line="240" w:lineRule="auto"/>
              <w:ind w:firstLine="426"/>
              <w:rPr>
                <w:sz w:val="28"/>
                <w:szCs w:val="28"/>
              </w:rPr>
            </w:pPr>
            <w:r w:rsidRPr="003B6694">
              <w:rPr>
                <w:b/>
                <w:iCs/>
                <w:sz w:val="28"/>
                <w:szCs w:val="28"/>
              </w:rPr>
              <w:t xml:space="preserve"> </w:t>
            </w:r>
            <w:r w:rsidRPr="00482F1C">
              <w:rPr>
                <w:sz w:val="28"/>
                <w:szCs w:val="28"/>
                <w:vertAlign w:val="superscript"/>
              </w:rPr>
              <w:t>4</w:t>
            </w:r>
            <w:r w:rsidRPr="00482F1C">
              <w:rPr>
                <w:rStyle w:val="apple-converted-space"/>
                <w:i/>
                <w:iCs/>
                <w:sz w:val="28"/>
                <w:szCs w:val="28"/>
              </w:rPr>
              <w:t> </w:t>
            </w:r>
            <w:proofErr w:type="spellStart"/>
            <w:r w:rsidRPr="00482F1C">
              <w:rPr>
                <w:sz w:val="28"/>
                <w:szCs w:val="28"/>
              </w:rPr>
              <w:t>Сундиев</w:t>
            </w:r>
            <w:proofErr w:type="spellEnd"/>
            <w:r w:rsidRPr="00482F1C">
              <w:rPr>
                <w:sz w:val="28"/>
                <w:szCs w:val="28"/>
              </w:rPr>
              <w:t xml:space="preserve"> И.Ю. Неформальные молодежные эк</w:t>
            </w:r>
            <w:r>
              <w:rPr>
                <w:sz w:val="28"/>
                <w:szCs w:val="28"/>
              </w:rPr>
              <w:t xml:space="preserve">спозиции // </w:t>
            </w:r>
            <w:proofErr w:type="spellStart"/>
            <w:r>
              <w:rPr>
                <w:sz w:val="28"/>
                <w:szCs w:val="28"/>
              </w:rPr>
              <w:t>СоцИС</w:t>
            </w:r>
            <w:proofErr w:type="spellEnd"/>
            <w:r>
              <w:rPr>
                <w:sz w:val="28"/>
                <w:szCs w:val="28"/>
              </w:rPr>
              <w:t xml:space="preserve">. 1987. </w:t>
            </w:r>
            <w:r w:rsidRPr="00A7468B">
              <w:rPr>
                <w:sz w:val="28"/>
                <w:szCs w:val="28"/>
              </w:rPr>
              <w:t xml:space="preserve">№ 5. </w:t>
            </w:r>
            <w:r w:rsidRPr="00482F1C">
              <w:rPr>
                <w:sz w:val="28"/>
                <w:szCs w:val="28"/>
              </w:rPr>
              <w:t>С.</w:t>
            </w:r>
            <w:r w:rsidRPr="00A7468B">
              <w:rPr>
                <w:sz w:val="28"/>
                <w:szCs w:val="28"/>
              </w:rPr>
              <w:t xml:space="preserve"> 56-62.</w:t>
            </w:r>
          </w:p>
          <w:p w:rsidR="00B42C53" w:rsidRPr="00A7468B" w:rsidRDefault="00B42C53" w:rsidP="00AD6721">
            <w:pPr>
              <w:spacing w:after="0" w:line="240" w:lineRule="auto"/>
              <w:ind w:firstLine="742"/>
              <w:rPr>
                <w:b/>
                <w:sz w:val="28"/>
                <w:szCs w:val="28"/>
              </w:rPr>
            </w:pPr>
          </w:p>
          <w:p w:rsidR="00B42C53" w:rsidRPr="00A7468B" w:rsidRDefault="00B42C53" w:rsidP="00AD6721">
            <w:pPr>
              <w:spacing w:after="0" w:line="240" w:lineRule="auto"/>
              <w:ind w:firstLine="742"/>
              <w:rPr>
                <w:b/>
                <w:sz w:val="28"/>
                <w:szCs w:val="28"/>
              </w:rPr>
            </w:pPr>
            <w:r w:rsidRPr="00304922">
              <w:rPr>
                <w:sz w:val="28"/>
                <w:szCs w:val="28"/>
              </w:rPr>
              <w:t>2.4.3.</w:t>
            </w:r>
            <w:r w:rsidRPr="00A7468B">
              <w:rPr>
                <w:b/>
                <w:sz w:val="28"/>
                <w:szCs w:val="28"/>
              </w:rPr>
              <w:t xml:space="preserve"> </w:t>
            </w:r>
            <w:r>
              <w:rPr>
                <w:b/>
                <w:sz w:val="28"/>
                <w:szCs w:val="28"/>
                <w:lang w:val="en-US"/>
              </w:rPr>
              <w:t>References</w:t>
            </w:r>
            <w:r w:rsidRPr="00A7468B">
              <w:rPr>
                <w:b/>
                <w:sz w:val="28"/>
                <w:szCs w:val="28"/>
              </w:rPr>
              <w:t xml:space="preserve"> </w:t>
            </w:r>
            <w:r>
              <w:rPr>
                <w:b/>
                <w:sz w:val="28"/>
                <w:szCs w:val="28"/>
                <w:lang w:val="en-US"/>
              </w:rPr>
              <w:t>to</w:t>
            </w:r>
            <w:r w:rsidRPr="00A7468B">
              <w:rPr>
                <w:b/>
                <w:sz w:val="28"/>
                <w:szCs w:val="28"/>
              </w:rPr>
              <w:t xml:space="preserve"> </w:t>
            </w:r>
            <w:r>
              <w:rPr>
                <w:b/>
                <w:sz w:val="28"/>
                <w:szCs w:val="28"/>
                <w:lang w:val="en-US"/>
              </w:rPr>
              <w:t>books</w:t>
            </w:r>
            <w:r w:rsidRPr="00A7468B">
              <w:rPr>
                <w:b/>
                <w:sz w:val="28"/>
                <w:szCs w:val="28"/>
              </w:rPr>
              <w:t>:</w:t>
            </w:r>
          </w:p>
          <w:p w:rsidR="00B42C53" w:rsidRPr="00A7468B" w:rsidRDefault="00B42C53" w:rsidP="00AD6721">
            <w:pPr>
              <w:spacing w:after="0" w:line="240" w:lineRule="auto"/>
              <w:ind w:firstLine="426"/>
              <w:rPr>
                <w:sz w:val="28"/>
                <w:szCs w:val="28"/>
                <w:lang w:val="en-US"/>
              </w:rPr>
            </w:pPr>
            <w:r w:rsidRPr="00482F1C">
              <w:rPr>
                <w:sz w:val="28"/>
                <w:szCs w:val="28"/>
                <w:vertAlign w:val="superscript"/>
              </w:rPr>
              <w:t>6</w:t>
            </w:r>
            <w:r w:rsidRPr="00482F1C">
              <w:rPr>
                <w:rStyle w:val="apple-converted-space"/>
                <w:i/>
                <w:iCs/>
                <w:sz w:val="28"/>
                <w:szCs w:val="28"/>
              </w:rPr>
              <w:t> </w:t>
            </w:r>
            <w:proofErr w:type="spellStart"/>
            <w:r w:rsidRPr="00482F1C">
              <w:rPr>
                <w:sz w:val="28"/>
                <w:szCs w:val="28"/>
              </w:rPr>
              <w:t>Братусь</w:t>
            </w:r>
            <w:proofErr w:type="spellEnd"/>
            <w:r w:rsidRPr="00482F1C">
              <w:rPr>
                <w:sz w:val="28"/>
                <w:szCs w:val="28"/>
              </w:rPr>
              <w:t xml:space="preserve"> С.Н. Юридические лица в советском гражданском праве. М</w:t>
            </w:r>
            <w:r w:rsidRPr="00A7468B">
              <w:rPr>
                <w:sz w:val="28"/>
                <w:szCs w:val="28"/>
                <w:lang w:val="en-US"/>
              </w:rPr>
              <w:t xml:space="preserve">., 1947. </w:t>
            </w:r>
            <w:r w:rsidRPr="00482F1C">
              <w:rPr>
                <w:sz w:val="28"/>
                <w:szCs w:val="28"/>
              </w:rPr>
              <w:t>С</w:t>
            </w:r>
            <w:r w:rsidRPr="00A7468B">
              <w:rPr>
                <w:sz w:val="28"/>
                <w:szCs w:val="28"/>
                <w:lang w:val="en-US"/>
              </w:rPr>
              <w:t>. 17.</w:t>
            </w:r>
          </w:p>
          <w:p w:rsidR="00B42C53" w:rsidRPr="00304922" w:rsidRDefault="00B42C53" w:rsidP="00AD6721">
            <w:pPr>
              <w:spacing w:after="0" w:line="240" w:lineRule="auto"/>
              <w:ind w:firstLine="742"/>
              <w:rPr>
                <w:b/>
                <w:sz w:val="28"/>
                <w:szCs w:val="28"/>
                <w:lang w:val="en-US"/>
              </w:rPr>
            </w:pPr>
            <w:r w:rsidRPr="00304922">
              <w:rPr>
                <w:sz w:val="28"/>
                <w:szCs w:val="28"/>
                <w:lang w:val="en-US"/>
              </w:rPr>
              <w:t>2.4.4.</w:t>
            </w:r>
            <w:r>
              <w:rPr>
                <w:b/>
                <w:sz w:val="28"/>
                <w:szCs w:val="28"/>
                <w:lang w:val="en-US"/>
              </w:rPr>
              <w:t xml:space="preserve"> References</w:t>
            </w:r>
            <w:r w:rsidRPr="00304922">
              <w:rPr>
                <w:b/>
                <w:sz w:val="28"/>
                <w:szCs w:val="28"/>
                <w:lang w:val="en-US"/>
              </w:rPr>
              <w:t xml:space="preserve"> </w:t>
            </w:r>
            <w:r>
              <w:rPr>
                <w:b/>
                <w:sz w:val="28"/>
                <w:szCs w:val="28"/>
                <w:lang w:val="en-US"/>
              </w:rPr>
              <w:t>to</w:t>
            </w:r>
            <w:r w:rsidRPr="00304922">
              <w:rPr>
                <w:b/>
                <w:sz w:val="28"/>
                <w:szCs w:val="28"/>
                <w:lang w:val="en-US"/>
              </w:rPr>
              <w:t xml:space="preserve"> </w:t>
            </w:r>
            <w:r>
              <w:rPr>
                <w:b/>
                <w:sz w:val="28"/>
                <w:szCs w:val="28"/>
                <w:lang w:val="en-US"/>
              </w:rPr>
              <w:t>thesis</w:t>
            </w:r>
            <w:r w:rsidRPr="00304922">
              <w:rPr>
                <w:b/>
                <w:sz w:val="28"/>
                <w:szCs w:val="28"/>
                <w:lang w:val="en-US"/>
              </w:rPr>
              <w:t xml:space="preserve"> </w:t>
            </w:r>
            <w:r w:rsidRPr="00276EDA">
              <w:rPr>
                <w:b/>
                <w:sz w:val="28"/>
                <w:szCs w:val="28"/>
                <w:lang w:val="en-US"/>
              </w:rPr>
              <w:t>abstract</w:t>
            </w:r>
            <w:r>
              <w:rPr>
                <w:b/>
                <w:sz w:val="28"/>
                <w:szCs w:val="28"/>
                <w:lang w:val="en-US"/>
              </w:rPr>
              <w:t>s</w:t>
            </w:r>
            <w:r w:rsidRPr="00304922">
              <w:rPr>
                <w:b/>
                <w:sz w:val="28"/>
                <w:szCs w:val="28"/>
                <w:lang w:val="en-US"/>
              </w:rPr>
              <w:t>:</w:t>
            </w:r>
          </w:p>
          <w:p w:rsidR="00B42C53" w:rsidRPr="00482F1C" w:rsidRDefault="00B42C53" w:rsidP="00AD6721">
            <w:pPr>
              <w:spacing w:after="0" w:line="240" w:lineRule="auto"/>
              <w:ind w:firstLine="426"/>
              <w:rPr>
                <w:sz w:val="28"/>
                <w:szCs w:val="28"/>
                <w:lang w:val="en-US"/>
              </w:rPr>
            </w:pPr>
            <w:r w:rsidRPr="00482F1C">
              <w:rPr>
                <w:sz w:val="28"/>
                <w:szCs w:val="28"/>
                <w:vertAlign w:val="superscript"/>
              </w:rPr>
              <w:t>9</w:t>
            </w:r>
            <w:r w:rsidRPr="00482F1C">
              <w:rPr>
                <w:rStyle w:val="apple-converted-space"/>
                <w:sz w:val="28"/>
                <w:szCs w:val="28"/>
              </w:rPr>
              <w:t> </w:t>
            </w:r>
            <w:r w:rsidRPr="00482F1C">
              <w:rPr>
                <w:sz w:val="28"/>
                <w:szCs w:val="28"/>
              </w:rPr>
              <w:t xml:space="preserve">Рязанова Е.А. Выявление и начальный этап расследования нецелевого расходования расходованием бюджетных средств и средств государственных внебюджетных фондов: </w:t>
            </w:r>
            <w:proofErr w:type="spellStart"/>
            <w:r w:rsidRPr="00482F1C">
              <w:rPr>
                <w:sz w:val="28"/>
                <w:szCs w:val="28"/>
              </w:rPr>
              <w:t>Автореф</w:t>
            </w:r>
            <w:proofErr w:type="spellEnd"/>
            <w:r w:rsidRPr="00482F1C">
              <w:rPr>
                <w:sz w:val="28"/>
                <w:szCs w:val="28"/>
              </w:rPr>
              <w:t xml:space="preserve">. </w:t>
            </w:r>
            <w:proofErr w:type="spellStart"/>
            <w:r w:rsidRPr="00482F1C">
              <w:rPr>
                <w:sz w:val="28"/>
                <w:szCs w:val="28"/>
              </w:rPr>
              <w:t>дис</w:t>
            </w:r>
            <w:proofErr w:type="spellEnd"/>
            <w:proofErr w:type="gramStart"/>
            <w:r w:rsidRPr="00482F1C">
              <w:rPr>
                <w:sz w:val="28"/>
                <w:szCs w:val="28"/>
              </w:rPr>
              <w:t xml:space="preserve">.... </w:t>
            </w:r>
            <w:proofErr w:type="spellStart"/>
            <w:proofErr w:type="gramEnd"/>
            <w:r w:rsidRPr="00482F1C">
              <w:rPr>
                <w:sz w:val="28"/>
                <w:szCs w:val="28"/>
              </w:rPr>
              <w:t>канд</w:t>
            </w:r>
            <w:proofErr w:type="spellEnd"/>
            <w:r w:rsidRPr="00482F1C">
              <w:rPr>
                <w:sz w:val="28"/>
                <w:szCs w:val="28"/>
                <w:lang w:val="en-US"/>
              </w:rPr>
              <w:t xml:space="preserve">. </w:t>
            </w:r>
            <w:proofErr w:type="spellStart"/>
            <w:r w:rsidRPr="00482F1C">
              <w:rPr>
                <w:sz w:val="28"/>
                <w:szCs w:val="28"/>
              </w:rPr>
              <w:t>юрид</w:t>
            </w:r>
            <w:proofErr w:type="spellEnd"/>
            <w:r w:rsidRPr="00482F1C">
              <w:rPr>
                <w:sz w:val="28"/>
                <w:szCs w:val="28"/>
                <w:lang w:val="en-US"/>
              </w:rPr>
              <w:t xml:space="preserve">. </w:t>
            </w:r>
            <w:r w:rsidRPr="00482F1C">
              <w:rPr>
                <w:sz w:val="28"/>
                <w:szCs w:val="28"/>
              </w:rPr>
              <w:t>наук</w:t>
            </w:r>
            <w:r w:rsidRPr="00482F1C">
              <w:rPr>
                <w:sz w:val="28"/>
                <w:szCs w:val="28"/>
                <w:lang w:val="en-US"/>
              </w:rPr>
              <w:t xml:space="preserve">. </w:t>
            </w:r>
            <w:r w:rsidRPr="00482F1C">
              <w:rPr>
                <w:sz w:val="28"/>
                <w:szCs w:val="28"/>
              </w:rPr>
              <w:t>Саратов</w:t>
            </w:r>
            <w:r w:rsidRPr="00482F1C">
              <w:rPr>
                <w:sz w:val="28"/>
                <w:szCs w:val="28"/>
                <w:lang w:val="en-US"/>
              </w:rPr>
              <w:t xml:space="preserve">, 2012. </w:t>
            </w:r>
            <w:r w:rsidRPr="00482F1C">
              <w:rPr>
                <w:sz w:val="28"/>
                <w:szCs w:val="28"/>
              </w:rPr>
              <w:t>С</w:t>
            </w:r>
            <w:r w:rsidRPr="00482F1C">
              <w:rPr>
                <w:sz w:val="28"/>
                <w:szCs w:val="28"/>
                <w:lang w:val="en-US"/>
              </w:rPr>
              <w:t>. 13.</w:t>
            </w:r>
          </w:p>
          <w:p w:rsidR="00B42C53" w:rsidRDefault="00B42C53" w:rsidP="00AD6721">
            <w:pPr>
              <w:spacing w:after="0" w:line="240" w:lineRule="auto"/>
              <w:ind w:firstLine="742"/>
              <w:rPr>
                <w:b/>
                <w:sz w:val="28"/>
                <w:szCs w:val="28"/>
                <w:lang w:val="en-US"/>
              </w:rPr>
            </w:pPr>
          </w:p>
          <w:p w:rsidR="00B42C53" w:rsidRDefault="00B42C53" w:rsidP="00AD6721">
            <w:pPr>
              <w:spacing w:after="0" w:line="240" w:lineRule="auto"/>
              <w:ind w:firstLine="742"/>
              <w:rPr>
                <w:b/>
                <w:sz w:val="28"/>
                <w:szCs w:val="28"/>
                <w:lang w:val="en-US"/>
              </w:rPr>
            </w:pPr>
            <w:r w:rsidRPr="00304922">
              <w:rPr>
                <w:iCs/>
                <w:sz w:val="28"/>
                <w:szCs w:val="28"/>
                <w:lang w:val="en-US"/>
              </w:rPr>
              <w:lastRenderedPageBreak/>
              <w:t>2.4.5.</w:t>
            </w:r>
            <w:r>
              <w:rPr>
                <w:b/>
                <w:iCs/>
                <w:sz w:val="28"/>
                <w:szCs w:val="28"/>
                <w:lang w:val="en-US"/>
              </w:rPr>
              <w:t xml:space="preserve"> </w:t>
            </w:r>
            <w:r>
              <w:rPr>
                <w:b/>
                <w:sz w:val="28"/>
                <w:szCs w:val="28"/>
                <w:lang w:val="en-US"/>
              </w:rPr>
              <w:t>References</w:t>
            </w:r>
            <w:r w:rsidRPr="007D7CEC">
              <w:rPr>
                <w:b/>
                <w:sz w:val="28"/>
                <w:szCs w:val="28"/>
                <w:lang w:val="en-US"/>
              </w:rPr>
              <w:t xml:space="preserve"> </w:t>
            </w:r>
            <w:r>
              <w:rPr>
                <w:b/>
                <w:sz w:val="28"/>
                <w:szCs w:val="28"/>
                <w:lang w:val="en-US"/>
              </w:rPr>
              <w:t>to foreign materials:</w:t>
            </w:r>
          </w:p>
          <w:p w:rsidR="00B42C53" w:rsidRPr="00482F1C" w:rsidRDefault="00B42C53" w:rsidP="00AD6721">
            <w:pPr>
              <w:spacing w:after="0" w:line="240" w:lineRule="auto"/>
              <w:ind w:firstLine="426"/>
              <w:rPr>
                <w:sz w:val="28"/>
                <w:szCs w:val="28"/>
              </w:rPr>
            </w:pPr>
            <w:r w:rsidRPr="00482F1C">
              <w:rPr>
                <w:sz w:val="28"/>
                <w:szCs w:val="28"/>
                <w:vertAlign w:val="superscript"/>
                <w:lang w:val="en-US"/>
              </w:rPr>
              <w:t>1</w:t>
            </w:r>
            <w:r w:rsidRPr="00482F1C">
              <w:rPr>
                <w:rStyle w:val="apple-converted-space"/>
                <w:sz w:val="28"/>
                <w:szCs w:val="28"/>
                <w:vertAlign w:val="superscript"/>
                <w:lang w:val="en-US"/>
              </w:rPr>
              <w:t> </w:t>
            </w:r>
            <w:r w:rsidRPr="00482F1C">
              <w:rPr>
                <w:sz w:val="28"/>
                <w:szCs w:val="28"/>
                <w:lang w:val="en-US"/>
              </w:rPr>
              <w:t xml:space="preserve">Noyes H. S. Felony-Murder Doctrine Through the Federal Looking Glass // Indiana Law Journal. </w:t>
            </w:r>
            <w:r w:rsidRPr="00482F1C">
              <w:rPr>
                <w:sz w:val="28"/>
                <w:szCs w:val="28"/>
              </w:rPr>
              <w:t xml:space="preserve">1994. </w:t>
            </w:r>
            <w:proofErr w:type="spellStart"/>
            <w:r w:rsidRPr="00482F1C">
              <w:rPr>
                <w:sz w:val="28"/>
                <w:szCs w:val="28"/>
              </w:rPr>
              <w:t>Vol</w:t>
            </w:r>
            <w:proofErr w:type="spellEnd"/>
            <w:r w:rsidRPr="00482F1C">
              <w:rPr>
                <w:sz w:val="28"/>
                <w:szCs w:val="28"/>
              </w:rPr>
              <w:t>. 69, № 2. P. 540–541. </w:t>
            </w:r>
          </w:p>
          <w:p w:rsidR="00B42C53" w:rsidRPr="00304922" w:rsidRDefault="00B42C53" w:rsidP="00AD6721">
            <w:pPr>
              <w:spacing w:after="0" w:line="240" w:lineRule="auto"/>
              <w:ind w:firstLine="742"/>
              <w:rPr>
                <w:b/>
                <w:sz w:val="28"/>
                <w:szCs w:val="28"/>
              </w:rPr>
            </w:pPr>
          </w:p>
          <w:p w:rsidR="00B42C53" w:rsidRPr="00B37D08" w:rsidRDefault="00B42C53" w:rsidP="00AD6721">
            <w:pPr>
              <w:spacing w:after="0" w:line="240" w:lineRule="auto"/>
              <w:ind w:firstLine="742"/>
              <w:rPr>
                <w:b/>
                <w:sz w:val="28"/>
                <w:szCs w:val="28"/>
              </w:rPr>
            </w:pPr>
            <w:r w:rsidRPr="00304922">
              <w:rPr>
                <w:iCs/>
                <w:sz w:val="28"/>
                <w:szCs w:val="28"/>
              </w:rPr>
              <w:t>2.4.6.</w:t>
            </w:r>
            <w:r w:rsidRPr="00B37D08">
              <w:rPr>
                <w:b/>
                <w:iCs/>
                <w:sz w:val="28"/>
                <w:szCs w:val="28"/>
              </w:rPr>
              <w:t xml:space="preserve"> </w:t>
            </w:r>
            <w:r>
              <w:rPr>
                <w:b/>
                <w:sz w:val="28"/>
                <w:szCs w:val="28"/>
                <w:lang w:val="en-US"/>
              </w:rPr>
              <w:t>References</w:t>
            </w:r>
            <w:r w:rsidRPr="00B37D08">
              <w:rPr>
                <w:b/>
                <w:sz w:val="28"/>
                <w:szCs w:val="28"/>
              </w:rPr>
              <w:t xml:space="preserve"> </w:t>
            </w:r>
            <w:r>
              <w:rPr>
                <w:b/>
                <w:sz w:val="28"/>
                <w:szCs w:val="28"/>
                <w:lang w:val="en-US"/>
              </w:rPr>
              <w:t>to</w:t>
            </w:r>
            <w:r w:rsidRPr="00B37D08">
              <w:rPr>
                <w:b/>
                <w:sz w:val="28"/>
                <w:szCs w:val="28"/>
              </w:rPr>
              <w:t xml:space="preserve"> </w:t>
            </w:r>
            <w:r>
              <w:rPr>
                <w:b/>
                <w:sz w:val="28"/>
                <w:szCs w:val="28"/>
                <w:lang w:val="en-US"/>
              </w:rPr>
              <w:t>electronic</w:t>
            </w:r>
            <w:r w:rsidRPr="00B37D08">
              <w:rPr>
                <w:b/>
                <w:sz w:val="28"/>
                <w:szCs w:val="28"/>
              </w:rPr>
              <w:t xml:space="preserve"> </w:t>
            </w:r>
            <w:r>
              <w:rPr>
                <w:b/>
                <w:sz w:val="28"/>
                <w:szCs w:val="28"/>
                <w:lang w:val="en-US"/>
              </w:rPr>
              <w:t>sources</w:t>
            </w:r>
            <w:r w:rsidRPr="00B37D08">
              <w:rPr>
                <w:b/>
                <w:sz w:val="28"/>
                <w:szCs w:val="28"/>
              </w:rPr>
              <w:t>:</w:t>
            </w:r>
          </w:p>
          <w:p w:rsidR="00B42C53" w:rsidRDefault="00B42C53" w:rsidP="00AD6721">
            <w:pPr>
              <w:spacing w:after="0" w:line="240" w:lineRule="auto"/>
              <w:ind w:firstLine="742"/>
              <w:rPr>
                <w:sz w:val="28"/>
                <w:szCs w:val="28"/>
                <w:lang w:val="en-US"/>
              </w:rPr>
            </w:pPr>
            <w:r w:rsidRPr="00482F1C">
              <w:rPr>
                <w:sz w:val="28"/>
                <w:szCs w:val="28"/>
                <w:vertAlign w:val="superscript"/>
              </w:rPr>
              <w:t>3</w:t>
            </w:r>
            <w:r w:rsidRPr="00482F1C">
              <w:rPr>
                <w:rStyle w:val="apple-converted-space"/>
                <w:sz w:val="28"/>
                <w:szCs w:val="28"/>
                <w:lang w:val="en-US"/>
              </w:rPr>
              <w:t> </w:t>
            </w:r>
            <w:r w:rsidRPr="00482F1C">
              <w:rPr>
                <w:iCs/>
                <w:sz w:val="28"/>
                <w:szCs w:val="28"/>
              </w:rPr>
              <w:t>Жилищное</w:t>
            </w:r>
            <w:r w:rsidRPr="00482F1C">
              <w:rPr>
                <w:i/>
                <w:iCs/>
                <w:sz w:val="28"/>
                <w:szCs w:val="28"/>
              </w:rPr>
              <w:t xml:space="preserve"> </w:t>
            </w:r>
            <w:r w:rsidRPr="00482F1C">
              <w:rPr>
                <w:sz w:val="28"/>
                <w:szCs w:val="28"/>
              </w:rPr>
              <w:t xml:space="preserve">право: актуальные вопросы законодательства: электронный журнал. </w:t>
            </w:r>
            <w:r w:rsidRPr="00304922">
              <w:rPr>
                <w:sz w:val="28"/>
                <w:szCs w:val="28"/>
                <w:lang w:val="en-US"/>
              </w:rPr>
              <w:t>2007. № 1. URL: http://www.gilpravo.ru (</w:t>
            </w:r>
            <w:r w:rsidRPr="00482F1C">
              <w:rPr>
                <w:sz w:val="28"/>
                <w:szCs w:val="28"/>
              </w:rPr>
              <w:t>дата</w:t>
            </w:r>
            <w:r w:rsidRPr="00304922">
              <w:rPr>
                <w:sz w:val="28"/>
                <w:szCs w:val="28"/>
                <w:lang w:val="en-US"/>
              </w:rPr>
              <w:t xml:space="preserve"> </w:t>
            </w:r>
            <w:r w:rsidRPr="00482F1C">
              <w:rPr>
                <w:sz w:val="28"/>
                <w:szCs w:val="28"/>
              </w:rPr>
              <w:t>обращения</w:t>
            </w:r>
            <w:r w:rsidRPr="00304922">
              <w:rPr>
                <w:sz w:val="28"/>
                <w:szCs w:val="28"/>
                <w:lang w:val="en-US"/>
              </w:rPr>
              <w:t>: 20.08.2007).</w:t>
            </w:r>
          </w:p>
          <w:p w:rsidR="00B42C53" w:rsidRDefault="00B42C53" w:rsidP="00AD6721">
            <w:pPr>
              <w:spacing w:after="0" w:line="240" w:lineRule="auto"/>
              <w:ind w:firstLine="742"/>
              <w:rPr>
                <w:sz w:val="28"/>
                <w:szCs w:val="28"/>
                <w:lang w:val="en-US"/>
              </w:rPr>
            </w:pPr>
            <w:r w:rsidRPr="00304922">
              <w:rPr>
                <w:sz w:val="28"/>
                <w:szCs w:val="28"/>
                <w:lang w:val="en-US"/>
              </w:rPr>
              <w:t xml:space="preserve">2.5. </w:t>
            </w:r>
            <w:r>
              <w:rPr>
                <w:sz w:val="28"/>
                <w:szCs w:val="28"/>
                <w:lang w:val="en-US"/>
              </w:rPr>
              <w:t>T</w:t>
            </w:r>
            <w:r w:rsidRPr="0057429D">
              <w:rPr>
                <w:sz w:val="28"/>
                <w:szCs w:val="28"/>
                <w:lang w:val="en-US"/>
              </w:rPr>
              <w:t xml:space="preserve">he </w:t>
            </w:r>
            <w:r>
              <w:rPr>
                <w:sz w:val="28"/>
                <w:szCs w:val="28"/>
                <w:lang w:val="en-US"/>
              </w:rPr>
              <w:t xml:space="preserve">text of the article must be followed by a list of references, made in compliance with the bibliographic </w:t>
            </w:r>
            <w:r w:rsidR="00F024C0">
              <w:fldChar w:fldCharType="begin"/>
            </w:r>
            <w:r w:rsidR="00F024C0" w:rsidRPr="004F2066">
              <w:rPr>
                <w:lang w:val="en-US"/>
              </w:rPr>
              <w:instrText>HYPERLINK "http://msal.ru/common/upload/7_0_5-2008.pdf" \t "_blank"</w:instrText>
            </w:r>
            <w:r w:rsidR="00F024C0">
              <w:fldChar w:fldCharType="separate"/>
            </w:r>
            <w:r w:rsidRPr="0057429D">
              <w:rPr>
                <w:sz w:val="28"/>
                <w:szCs w:val="28"/>
                <w:lang w:val="en-US"/>
              </w:rPr>
              <w:t xml:space="preserve"> </w:t>
            </w:r>
            <w:r w:rsidRPr="00482F1C">
              <w:rPr>
                <w:sz w:val="28"/>
                <w:szCs w:val="28"/>
              </w:rPr>
              <w:t>ГОСТ</w:t>
            </w:r>
            <w:r>
              <w:rPr>
                <w:sz w:val="28"/>
                <w:szCs w:val="28"/>
                <w:lang w:val="en-US"/>
              </w:rPr>
              <w:t xml:space="preserve"> (GOST)</w:t>
            </w:r>
            <w:r w:rsidRPr="0057429D">
              <w:rPr>
                <w:sz w:val="28"/>
                <w:szCs w:val="28"/>
                <w:lang w:val="en-US"/>
              </w:rPr>
              <w:t xml:space="preserve"> 7.0.5–2008</w:t>
            </w:r>
            <w:r w:rsidR="00F024C0">
              <w:fldChar w:fldCharType="end"/>
            </w:r>
            <w:r>
              <w:rPr>
                <w:sz w:val="28"/>
                <w:szCs w:val="28"/>
                <w:lang w:val="en-US"/>
              </w:rPr>
              <w:t xml:space="preserve"> </w:t>
            </w:r>
            <w:r w:rsidR="00F024C0">
              <w:fldChar w:fldCharType="begin"/>
            </w:r>
            <w:r w:rsidR="00F024C0" w:rsidRPr="004F2066">
              <w:rPr>
                <w:lang w:val="en-US"/>
              </w:rPr>
              <w:instrText>HYPERLINK "http://msal.ru/common/upload/7_1_2003.pdf" \t "_blank"</w:instrText>
            </w:r>
            <w:r w:rsidR="00F024C0">
              <w:fldChar w:fldCharType="separate"/>
            </w:r>
            <w:r>
              <w:rPr>
                <w:sz w:val="28"/>
                <w:szCs w:val="28"/>
                <w:lang w:val="en-US"/>
              </w:rPr>
              <w:t>and</w:t>
            </w:r>
            <w:r w:rsidRPr="0057429D">
              <w:rPr>
                <w:sz w:val="28"/>
                <w:szCs w:val="28"/>
                <w:lang w:val="en-US"/>
              </w:rPr>
              <w:t xml:space="preserve"> </w:t>
            </w:r>
            <w:r w:rsidRPr="002852DA">
              <w:rPr>
                <w:sz w:val="28"/>
                <w:szCs w:val="28"/>
                <w:lang w:val="en-US"/>
              </w:rPr>
              <w:t>ГОСТ</w:t>
            </w:r>
            <w:r>
              <w:rPr>
                <w:sz w:val="28"/>
                <w:szCs w:val="28"/>
                <w:lang w:val="en-US"/>
              </w:rPr>
              <w:t xml:space="preserve"> (GOST)</w:t>
            </w:r>
            <w:r w:rsidRPr="0057429D">
              <w:rPr>
                <w:sz w:val="28"/>
                <w:szCs w:val="28"/>
                <w:lang w:val="en-US"/>
              </w:rPr>
              <w:t xml:space="preserve"> 7.1–2003</w:t>
            </w:r>
            <w:r w:rsidR="00F024C0">
              <w:fldChar w:fldCharType="end"/>
            </w:r>
            <w:r w:rsidRPr="0057429D">
              <w:rPr>
                <w:sz w:val="28"/>
                <w:szCs w:val="28"/>
                <w:lang w:val="en-US"/>
              </w:rPr>
              <w:t>. </w:t>
            </w:r>
            <w:r>
              <w:rPr>
                <w:sz w:val="28"/>
                <w:szCs w:val="28"/>
                <w:lang w:val="en-US"/>
              </w:rPr>
              <w:t xml:space="preserve">All </w:t>
            </w:r>
            <w:r w:rsidRPr="002852DA">
              <w:rPr>
                <w:sz w:val="28"/>
                <w:szCs w:val="28"/>
                <w:lang w:val="en-US"/>
              </w:rPr>
              <w:t>References must be listed in alphabetical order, with a new numbered paragraph for each reference</w:t>
            </w:r>
            <w:r>
              <w:rPr>
                <w:sz w:val="28"/>
                <w:szCs w:val="28"/>
                <w:lang w:val="en-US"/>
              </w:rPr>
              <w:t xml:space="preserve">, the list containing first references to Russian, and then foreign materials. Legal references must </w:t>
            </w:r>
            <w:r w:rsidRPr="002071BE">
              <w:rPr>
                <w:sz w:val="28"/>
                <w:szCs w:val="28"/>
                <w:u w:val="single"/>
                <w:lang w:val="en-US"/>
              </w:rPr>
              <w:t>not be included</w:t>
            </w:r>
            <w:r w:rsidRPr="002071BE">
              <w:rPr>
                <w:sz w:val="28"/>
                <w:szCs w:val="28"/>
                <w:lang w:val="en-US"/>
              </w:rPr>
              <w:t xml:space="preserve"> </w:t>
            </w:r>
            <w:r>
              <w:rPr>
                <w:sz w:val="28"/>
                <w:szCs w:val="28"/>
                <w:lang w:val="en-US"/>
              </w:rPr>
              <w:t>in</w:t>
            </w:r>
            <w:r w:rsidRPr="002071BE">
              <w:rPr>
                <w:sz w:val="28"/>
                <w:szCs w:val="28"/>
                <w:lang w:val="en-US"/>
              </w:rPr>
              <w:t xml:space="preserve"> </w:t>
            </w:r>
            <w:r>
              <w:rPr>
                <w:sz w:val="28"/>
                <w:szCs w:val="28"/>
                <w:lang w:val="en-US"/>
              </w:rPr>
              <w:t>the list of references (statutory acts, rulings of courts and acts related to law enforcement practice). For example:</w:t>
            </w:r>
          </w:p>
          <w:p w:rsidR="00B42C53" w:rsidRDefault="00B42C53" w:rsidP="00AD6721">
            <w:pPr>
              <w:spacing w:after="0" w:line="240" w:lineRule="auto"/>
              <w:ind w:firstLine="742"/>
              <w:rPr>
                <w:sz w:val="28"/>
                <w:szCs w:val="28"/>
                <w:lang w:val="en-US"/>
              </w:rPr>
            </w:pPr>
          </w:p>
          <w:p w:rsidR="00B42C53" w:rsidRDefault="00B42C53" w:rsidP="00AD6721">
            <w:pPr>
              <w:spacing w:after="0" w:line="240" w:lineRule="auto"/>
              <w:ind w:firstLine="742"/>
              <w:jc w:val="center"/>
              <w:rPr>
                <w:sz w:val="28"/>
                <w:szCs w:val="28"/>
                <w:lang w:val="en-US"/>
              </w:rPr>
            </w:pPr>
          </w:p>
          <w:p w:rsidR="00B42C53" w:rsidRDefault="00B42C53" w:rsidP="00AD6721">
            <w:pPr>
              <w:spacing w:after="0" w:line="240" w:lineRule="auto"/>
              <w:ind w:firstLine="742"/>
              <w:jc w:val="center"/>
              <w:rPr>
                <w:sz w:val="28"/>
                <w:szCs w:val="28"/>
                <w:lang w:val="en-US"/>
              </w:rPr>
            </w:pPr>
          </w:p>
          <w:p w:rsidR="00B42C53" w:rsidRDefault="00B42C53" w:rsidP="00AD6721">
            <w:pPr>
              <w:spacing w:after="0" w:line="240" w:lineRule="auto"/>
              <w:ind w:firstLine="742"/>
              <w:jc w:val="center"/>
              <w:rPr>
                <w:sz w:val="28"/>
                <w:szCs w:val="28"/>
                <w:lang w:val="en-US"/>
              </w:rPr>
            </w:pPr>
          </w:p>
          <w:p w:rsidR="00B42C53" w:rsidRDefault="00B42C53" w:rsidP="00AD6721">
            <w:pPr>
              <w:spacing w:after="0" w:line="240" w:lineRule="auto"/>
              <w:ind w:firstLine="742"/>
              <w:jc w:val="center"/>
              <w:rPr>
                <w:sz w:val="28"/>
                <w:szCs w:val="28"/>
                <w:lang w:val="en-US"/>
              </w:rPr>
            </w:pPr>
          </w:p>
          <w:p w:rsidR="00B42C53" w:rsidRPr="00214BDD" w:rsidRDefault="00B42C53" w:rsidP="00AD6721">
            <w:pPr>
              <w:spacing w:after="0" w:line="240" w:lineRule="auto"/>
              <w:ind w:firstLine="742"/>
              <w:jc w:val="center"/>
              <w:rPr>
                <w:sz w:val="28"/>
                <w:szCs w:val="28"/>
              </w:rPr>
            </w:pPr>
            <w:proofErr w:type="spellStart"/>
            <w:r w:rsidRPr="00214BDD">
              <w:rPr>
                <w:sz w:val="28"/>
                <w:szCs w:val="28"/>
              </w:rPr>
              <w:t>References</w:t>
            </w:r>
            <w:proofErr w:type="spellEnd"/>
          </w:p>
          <w:p w:rsidR="00B42C53" w:rsidRPr="00482F1C" w:rsidRDefault="00B42C53" w:rsidP="00B42C53">
            <w:pPr>
              <w:pStyle w:val="a3"/>
              <w:numPr>
                <w:ilvl w:val="0"/>
                <w:numId w:val="1"/>
              </w:numPr>
              <w:ind w:left="0" w:firstLine="360"/>
              <w:jc w:val="both"/>
              <w:rPr>
                <w:rFonts w:cs="Times New Roman"/>
                <w:sz w:val="28"/>
                <w:szCs w:val="28"/>
              </w:rPr>
            </w:pPr>
            <w:proofErr w:type="spellStart"/>
            <w:r w:rsidRPr="00482F1C">
              <w:rPr>
                <w:rFonts w:cs="Times New Roman"/>
                <w:sz w:val="28"/>
                <w:szCs w:val="28"/>
              </w:rPr>
              <w:t>Байгулов</w:t>
            </w:r>
            <w:proofErr w:type="spellEnd"/>
            <w:r w:rsidRPr="00482F1C">
              <w:rPr>
                <w:rFonts w:cs="Times New Roman"/>
                <w:sz w:val="28"/>
                <w:szCs w:val="28"/>
              </w:rPr>
              <w:t xml:space="preserve"> Р.М. Развитие научно-</w:t>
            </w:r>
            <w:r>
              <w:rPr>
                <w:rFonts w:cs="Times New Roman"/>
                <w:sz w:val="28"/>
                <w:szCs w:val="28"/>
              </w:rPr>
              <w:t xml:space="preserve">технического потенциала региона </w:t>
            </w:r>
            <w:r w:rsidRPr="00482F1C">
              <w:rPr>
                <w:rFonts w:cs="Times New Roman"/>
                <w:sz w:val="28"/>
                <w:szCs w:val="28"/>
              </w:rPr>
              <w:t>// Экономика с.-х. и перерабатывающих предприятий. – 2007 . – № 3. – С. 13-15.</w:t>
            </w:r>
          </w:p>
          <w:p w:rsidR="00B42C53" w:rsidRPr="00482F1C" w:rsidRDefault="00B42C53" w:rsidP="00B42C53">
            <w:pPr>
              <w:pStyle w:val="a3"/>
              <w:numPr>
                <w:ilvl w:val="0"/>
                <w:numId w:val="1"/>
              </w:numPr>
              <w:ind w:left="0" w:firstLine="360"/>
              <w:jc w:val="both"/>
              <w:rPr>
                <w:rFonts w:cs="Times New Roman"/>
                <w:sz w:val="28"/>
                <w:szCs w:val="28"/>
              </w:rPr>
            </w:pPr>
            <w:r w:rsidRPr="00482F1C">
              <w:rPr>
                <w:rFonts w:cs="Times New Roman"/>
                <w:sz w:val="28"/>
                <w:szCs w:val="28"/>
              </w:rPr>
              <w:t xml:space="preserve">Рязанова Е.А. Выявление и начальный этап расследования нецелевого расходования расходованием бюджетных средств и средств государственных внебюджетных фондов: </w:t>
            </w:r>
            <w:proofErr w:type="spellStart"/>
            <w:r w:rsidRPr="00482F1C">
              <w:rPr>
                <w:rFonts w:cs="Times New Roman"/>
                <w:sz w:val="28"/>
                <w:szCs w:val="28"/>
              </w:rPr>
              <w:t>Автореф</w:t>
            </w:r>
            <w:proofErr w:type="spellEnd"/>
            <w:r w:rsidRPr="00482F1C">
              <w:rPr>
                <w:rFonts w:cs="Times New Roman"/>
                <w:sz w:val="28"/>
                <w:szCs w:val="28"/>
              </w:rPr>
              <w:t xml:space="preserve">. </w:t>
            </w:r>
            <w:proofErr w:type="spellStart"/>
            <w:r w:rsidRPr="00482F1C">
              <w:rPr>
                <w:rFonts w:cs="Times New Roman"/>
                <w:sz w:val="28"/>
                <w:szCs w:val="28"/>
              </w:rPr>
              <w:t>дис</w:t>
            </w:r>
            <w:proofErr w:type="spellEnd"/>
            <w:r w:rsidRPr="00482F1C">
              <w:rPr>
                <w:rFonts w:cs="Times New Roman"/>
                <w:sz w:val="28"/>
                <w:szCs w:val="28"/>
              </w:rPr>
              <w:t xml:space="preserve">. ... канд. </w:t>
            </w:r>
            <w:proofErr w:type="spellStart"/>
            <w:r w:rsidRPr="00482F1C">
              <w:rPr>
                <w:rFonts w:cs="Times New Roman"/>
                <w:sz w:val="28"/>
                <w:szCs w:val="28"/>
              </w:rPr>
              <w:t>юрид</w:t>
            </w:r>
            <w:proofErr w:type="spellEnd"/>
            <w:r w:rsidRPr="00482F1C">
              <w:rPr>
                <w:rFonts w:cs="Times New Roman"/>
                <w:sz w:val="28"/>
                <w:szCs w:val="28"/>
              </w:rPr>
              <w:t xml:space="preserve">. наук. – Саратов, 2012. – 20 </w:t>
            </w:r>
            <w:proofErr w:type="gramStart"/>
            <w:r w:rsidRPr="00482F1C">
              <w:rPr>
                <w:rFonts w:cs="Times New Roman"/>
                <w:sz w:val="28"/>
                <w:szCs w:val="28"/>
              </w:rPr>
              <w:t>с</w:t>
            </w:r>
            <w:proofErr w:type="gramEnd"/>
            <w:r w:rsidRPr="00482F1C">
              <w:rPr>
                <w:rFonts w:cs="Times New Roman"/>
                <w:sz w:val="28"/>
                <w:szCs w:val="28"/>
              </w:rPr>
              <w:t>.</w:t>
            </w:r>
          </w:p>
          <w:p w:rsidR="00B42C53" w:rsidRDefault="00B42C53" w:rsidP="00B42C53">
            <w:pPr>
              <w:pStyle w:val="a3"/>
              <w:numPr>
                <w:ilvl w:val="0"/>
                <w:numId w:val="1"/>
              </w:numPr>
              <w:ind w:left="0" w:firstLine="360"/>
              <w:jc w:val="both"/>
              <w:rPr>
                <w:rFonts w:cs="Times New Roman"/>
                <w:sz w:val="28"/>
                <w:szCs w:val="28"/>
              </w:rPr>
            </w:pPr>
            <w:r w:rsidRPr="00482F1C">
              <w:rPr>
                <w:rFonts w:cs="Times New Roman"/>
                <w:sz w:val="28"/>
                <w:szCs w:val="28"/>
              </w:rPr>
              <w:t xml:space="preserve">Шаргородский М.Д. Избранные труды по уголовному праву. – СПб.: </w:t>
            </w:r>
            <w:proofErr w:type="spellStart"/>
            <w:r w:rsidRPr="00482F1C">
              <w:rPr>
                <w:rFonts w:cs="Times New Roman"/>
                <w:sz w:val="28"/>
                <w:szCs w:val="28"/>
              </w:rPr>
              <w:t>Юрид</w:t>
            </w:r>
            <w:proofErr w:type="spellEnd"/>
            <w:r w:rsidRPr="00482F1C">
              <w:rPr>
                <w:rFonts w:cs="Times New Roman"/>
                <w:sz w:val="28"/>
                <w:szCs w:val="28"/>
              </w:rPr>
              <w:t xml:space="preserve">. центр пресс, 2003. – 320 </w:t>
            </w:r>
            <w:proofErr w:type="gramStart"/>
            <w:r w:rsidRPr="00482F1C">
              <w:rPr>
                <w:rFonts w:cs="Times New Roman"/>
                <w:sz w:val="28"/>
                <w:szCs w:val="28"/>
              </w:rPr>
              <w:t>с</w:t>
            </w:r>
            <w:proofErr w:type="gramEnd"/>
            <w:r w:rsidRPr="00482F1C">
              <w:rPr>
                <w:rFonts w:cs="Times New Roman"/>
                <w:sz w:val="28"/>
                <w:szCs w:val="28"/>
              </w:rPr>
              <w:t xml:space="preserve">. </w:t>
            </w:r>
          </w:p>
          <w:p w:rsidR="00B42C53" w:rsidRPr="00863C98" w:rsidRDefault="00B42C53" w:rsidP="00AD6721">
            <w:pPr>
              <w:spacing w:after="0" w:line="240" w:lineRule="auto"/>
              <w:rPr>
                <w:sz w:val="28"/>
                <w:szCs w:val="28"/>
              </w:rPr>
            </w:pPr>
          </w:p>
        </w:tc>
      </w:tr>
      <w:tr w:rsidR="00B42C53" w:rsidRPr="004F2066" w:rsidTr="00AD6721">
        <w:tc>
          <w:tcPr>
            <w:tcW w:w="2712" w:type="pct"/>
          </w:tcPr>
          <w:p w:rsidR="00B42C53" w:rsidRPr="00B42C53" w:rsidRDefault="00B42C53" w:rsidP="00AD6721">
            <w:pPr>
              <w:spacing w:after="0" w:line="240" w:lineRule="auto"/>
              <w:ind w:left="360"/>
              <w:jc w:val="center"/>
              <w:rPr>
                <w:b/>
                <w:sz w:val="28"/>
                <w:szCs w:val="28"/>
                <w:lang w:val="en-US"/>
              </w:rPr>
            </w:pPr>
            <w:r w:rsidRPr="00B42C53">
              <w:rPr>
                <w:b/>
                <w:sz w:val="28"/>
                <w:szCs w:val="28"/>
                <w:lang w:val="en-US"/>
              </w:rPr>
              <w:lastRenderedPageBreak/>
              <w:t>3. Peer-reviewing process of research papers</w:t>
            </w:r>
          </w:p>
          <w:p w:rsidR="00B42C53" w:rsidRPr="00506D47" w:rsidRDefault="00B42C53" w:rsidP="00AD6721">
            <w:pPr>
              <w:spacing w:after="0" w:line="240" w:lineRule="auto"/>
              <w:ind w:firstLine="360"/>
              <w:rPr>
                <w:sz w:val="28"/>
                <w:szCs w:val="28"/>
                <w:lang w:val="en-US"/>
              </w:rPr>
            </w:pPr>
            <w:r w:rsidRPr="00506D47">
              <w:rPr>
                <w:sz w:val="28"/>
                <w:szCs w:val="28"/>
                <w:lang w:val="en-US"/>
              </w:rPr>
              <w:t>3.1</w:t>
            </w:r>
            <w:r>
              <w:rPr>
                <w:sz w:val="28"/>
                <w:szCs w:val="28"/>
                <w:lang w:val="en-US"/>
              </w:rPr>
              <w:t>.</w:t>
            </w:r>
            <w:r w:rsidRPr="00506D47">
              <w:rPr>
                <w:sz w:val="28"/>
                <w:szCs w:val="28"/>
                <w:lang w:val="en-US"/>
              </w:rPr>
              <w:t xml:space="preserve"> All research papers submitted to the editorial office of the academic periodical must be peer-reviewed.</w:t>
            </w:r>
          </w:p>
          <w:p w:rsidR="00B42C53" w:rsidRPr="00506D47" w:rsidRDefault="00B42C53" w:rsidP="00AD6721">
            <w:pPr>
              <w:spacing w:after="0" w:line="240" w:lineRule="auto"/>
              <w:ind w:firstLine="360"/>
              <w:rPr>
                <w:sz w:val="28"/>
                <w:szCs w:val="28"/>
                <w:lang w:val="en-US"/>
              </w:rPr>
            </w:pPr>
            <w:r w:rsidRPr="00506D47">
              <w:rPr>
                <w:sz w:val="28"/>
                <w:szCs w:val="28"/>
                <w:lang w:val="en-US"/>
              </w:rPr>
              <w:t>3.2</w:t>
            </w:r>
            <w:r>
              <w:rPr>
                <w:sz w:val="28"/>
                <w:szCs w:val="28"/>
                <w:lang w:val="en-US"/>
              </w:rPr>
              <w:t>.</w:t>
            </w:r>
            <w:r w:rsidRPr="00506D47">
              <w:rPr>
                <w:sz w:val="28"/>
                <w:szCs w:val="28"/>
                <w:lang w:val="en-US"/>
              </w:rPr>
              <w:t xml:space="preserve"> A reviewer can be a member of the editorial board of the academic periodical or any other specialist of the same field of work.</w:t>
            </w:r>
          </w:p>
          <w:p w:rsidR="00B42C53" w:rsidRPr="00506D47" w:rsidRDefault="00B42C53" w:rsidP="00AD6721">
            <w:pPr>
              <w:spacing w:after="0" w:line="240" w:lineRule="auto"/>
              <w:ind w:firstLine="360"/>
              <w:rPr>
                <w:sz w:val="28"/>
                <w:szCs w:val="28"/>
                <w:lang w:val="en-US"/>
              </w:rPr>
            </w:pPr>
          </w:p>
          <w:p w:rsidR="00B42C53" w:rsidRPr="00506D47" w:rsidRDefault="00B42C53" w:rsidP="00AD6721">
            <w:pPr>
              <w:spacing w:after="0" w:line="240" w:lineRule="auto"/>
              <w:ind w:firstLine="360"/>
              <w:rPr>
                <w:sz w:val="28"/>
                <w:szCs w:val="28"/>
                <w:lang w:val="en-US"/>
              </w:rPr>
            </w:pPr>
            <w:r w:rsidRPr="00506D47">
              <w:rPr>
                <w:sz w:val="28"/>
                <w:szCs w:val="28"/>
                <w:lang w:val="en-US"/>
              </w:rPr>
              <w:t>3.3</w:t>
            </w:r>
            <w:r>
              <w:rPr>
                <w:sz w:val="28"/>
                <w:szCs w:val="28"/>
                <w:lang w:val="en-US"/>
              </w:rPr>
              <w:t>.</w:t>
            </w:r>
            <w:r w:rsidRPr="00506D47">
              <w:rPr>
                <w:sz w:val="28"/>
                <w:szCs w:val="28"/>
                <w:lang w:val="en-US"/>
              </w:rPr>
              <w:t xml:space="preserve"> Peer-reviewing is carried out within a month after the script submission to the editorial board.</w:t>
            </w:r>
          </w:p>
          <w:p w:rsidR="00B42C53" w:rsidRPr="00506D47" w:rsidRDefault="00B42C53" w:rsidP="00AD6721">
            <w:pPr>
              <w:spacing w:after="0" w:line="240" w:lineRule="auto"/>
              <w:ind w:firstLine="360"/>
              <w:rPr>
                <w:sz w:val="28"/>
                <w:szCs w:val="28"/>
                <w:lang w:val="en-US"/>
              </w:rPr>
            </w:pPr>
          </w:p>
          <w:p w:rsidR="00B42C53" w:rsidRPr="00506D47" w:rsidRDefault="00B42C53" w:rsidP="00AD6721">
            <w:pPr>
              <w:spacing w:after="0" w:line="240" w:lineRule="auto"/>
              <w:ind w:firstLine="360"/>
              <w:rPr>
                <w:sz w:val="28"/>
                <w:szCs w:val="28"/>
                <w:lang w:val="en-US"/>
              </w:rPr>
            </w:pPr>
            <w:r w:rsidRPr="00506D47">
              <w:rPr>
                <w:sz w:val="28"/>
                <w:szCs w:val="28"/>
                <w:lang w:val="en-US"/>
              </w:rPr>
              <w:t>3.4</w:t>
            </w:r>
            <w:r>
              <w:rPr>
                <w:sz w:val="28"/>
                <w:szCs w:val="28"/>
                <w:lang w:val="en-US"/>
              </w:rPr>
              <w:t>.</w:t>
            </w:r>
            <w:r w:rsidRPr="00506D47">
              <w:rPr>
                <w:sz w:val="28"/>
                <w:szCs w:val="28"/>
                <w:lang w:val="en-US"/>
              </w:rPr>
              <w:t xml:space="preserve"> Peer-reviewing estimates topicality of the research paper, the degree of scientific validity of the conclusions and assumptions made by the author, their novelty, theoretical and practical significance.</w:t>
            </w:r>
            <w:r>
              <w:rPr>
                <w:sz w:val="28"/>
                <w:szCs w:val="28"/>
                <w:lang w:val="en-US"/>
              </w:rPr>
              <w:t xml:space="preserve"> </w:t>
            </w:r>
            <w:r w:rsidRPr="00506D47">
              <w:rPr>
                <w:sz w:val="28"/>
                <w:szCs w:val="28"/>
                <w:lang w:val="en-US"/>
              </w:rPr>
              <w:t>The reviewer expresses his</w:t>
            </w:r>
            <w:r>
              <w:rPr>
                <w:sz w:val="28"/>
                <w:szCs w:val="28"/>
                <w:lang w:val="en-US"/>
              </w:rPr>
              <w:t>/her</w:t>
            </w:r>
            <w:r w:rsidRPr="00506D47">
              <w:rPr>
                <w:sz w:val="28"/>
                <w:szCs w:val="28"/>
                <w:lang w:val="en-US"/>
              </w:rPr>
              <w:t xml:space="preserve"> </w:t>
            </w:r>
            <w:r w:rsidRPr="00506D47">
              <w:rPr>
                <w:sz w:val="28"/>
                <w:szCs w:val="28"/>
                <w:lang w:val="en-US"/>
              </w:rPr>
              <w:lastRenderedPageBreak/>
              <w:t>reasoned opinion on recommending (or rejecting)</w:t>
            </w:r>
            <w:r>
              <w:rPr>
                <w:sz w:val="28"/>
                <w:szCs w:val="28"/>
                <w:lang w:val="en-US"/>
              </w:rPr>
              <w:t xml:space="preserve"> </w:t>
            </w:r>
            <w:r w:rsidRPr="00506D47">
              <w:rPr>
                <w:sz w:val="28"/>
                <w:szCs w:val="28"/>
                <w:lang w:val="en-US"/>
              </w:rPr>
              <w:t xml:space="preserve">to publish the research paper, or returning it to the author for adjustment </w:t>
            </w:r>
            <w:r>
              <w:rPr>
                <w:sz w:val="28"/>
                <w:szCs w:val="28"/>
                <w:lang w:val="en-US"/>
              </w:rPr>
              <w:t xml:space="preserve">and </w:t>
            </w:r>
            <w:r w:rsidRPr="00506D47">
              <w:rPr>
                <w:sz w:val="28"/>
                <w:szCs w:val="28"/>
                <w:lang w:val="en-US"/>
              </w:rPr>
              <w:t xml:space="preserve">further development. The editorial board sends copies of reviews </w:t>
            </w:r>
            <w:r>
              <w:rPr>
                <w:sz w:val="28"/>
                <w:szCs w:val="28"/>
                <w:lang w:val="en-US"/>
              </w:rPr>
              <w:t>(o</w:t>
            </w:r>
            <w:r w:rsidRPr="00506D47">
              <w:rPr>
                <w:sz w:val="28"/>
                <w:szCs w:val="28"/>
                <w:lang w:val="en-US"/>
              </w:rPr>
              <w:t>r a reasoned rejection</w:t>
            </w:r>
            <w:r>
              <w:rPr>
                <w:sz w:val="28"/>
                <w:szCs w:val="28"/>
                <w:lang w:val="en-US"/>
              </w:rPr>
              <w:t>)</w:t>
            </w:r>
            <w:r w:rsidRPr="00506D47">
              <w:rPr>
                <w:sz w:val="28"/>
                <w:szCs w:val="28"/>
                <w:lang w:val="en-US"/>
              </w:rPr>
              <w:t xml:space="preserve"> to the authors of research papers.</w:t>
            </w:r>
          </w:p>
          <w:p w:rsidR="00B42C53" w:rsidRPr="00506D47" w:rsidRDefault="00B42C53" w:rsidP="00AD6721">
            <w:pPr>
              <w:spacing w:after="0" w:line="240" w:lineRule="auto"/>
              <w:ind w:firstLine="360"/>
              <w:rPr>
                <w:sz w:val="28"/>
                <w:szCs w:val="28"/>
                <w:lang w:val="en-US"/>
              </w:rPr>
            </w:pPr>
          </w:p>
          <w:p w:rsidR="00B42C53" w:rsidRPr="00506D47" w:rsidRDefault="00B42C53" w:rsidP="00AD6721">
            <w:pPr>
              <w:spacing w:after="0" w:line="240" w:lineRule="auto"/>
              <w:ind w:firstLine="360"/>
              <w:rPr>
                <w:sz w:val="28"/>
                <w:szCs w:val="28"/>
                <w:lang w:val="en-US"/>
              </w:rPr>
            </w:pPr>
            <w:r w:rsidRPr="00506D47">
              <w:rPr>
                <w:sz w:val="28"/>
                <w:szCs w:val="28"/>
                <w:lang w:val="en-US"/>
              </w:rPr>
              <w:t>3.5</w:t>
            </w:r>
            <w:r>
              <w:rPr>
                <w:sz w:val="28"/>
                <w:szCs w:val="28"/>
                <w:lang w:val="en-US"/>
              </w:rPr>
              <w:t>.</w:t>
            </w:r>
            <w:r w:rsidRPr="00506D47">
              <w:rPr>
                <w:sz w:val="28"/>
                <w:szCs w:val="28"/>
                <w:lang w:val="en-US"/>
              </w:rPr>
              <w:t xml:space="preserve"> </w:t>
            </w:r>
            <w:r>
              <w:rPr>
                <w:sz w:val="28"/>
                <w:szCs w:val="28"/>
                <w:lang w:val="en-US"/>
              </w:rPr>
              <w:t>If</w:t>
            </w:r>
            <w:r w:rsidRPr="00506D47">
              <w:rPr>
                <w:sz w:val="28"/>
                <w:szCs w:val="28"/>
                <w:lang w:val="en-US"/>
              </w:rPr>
              <w:t xml:space="preserve"> the research paper is returned to the author for adjustment </w:t>
            </w:r>
            <w:r>
              <w:rPr>
                <w:sz w:val="28"/>
                <w:szCs w:val="28"/>
                <w:lang w:val="en-US"/>
              </w:rPr>
              <w:t xml:space="preserve">and </w:t>
            </w:r>
            <w:r w:rsidRPr="00506D47">
              <w:rPr>
                <w:sz w:val="28"/>
                <w:szCs w:val="28"/>
                <w:lang w:val="en-US"/>
              </w:rPr>
              <w:t xml:space="preserve">further development, the date for making required corrections is set up by the editorial board. </w:t>
            </w:r>
            <w:r>
              <w:rPr>
                <w:sz w:val="28"/>
                <w:szCs w:val="28"/>
                <w:lang w:val="en-US"/>
              </w:rPr>
              <w:t>As soon as</w:t>
            </w:r>
            <w:r w:rsidRPr="00506D47">
              <w:rPr>
                <w:sz w:val="28"/>
                <w:szCs w:val="28"/>
                <w:lang w:val="en-US"/>
              </w:rPr>
              <w:t xml:space="preserve"> corrections have been made, the research paper is </w:t>
            </w:r>
            <w:r>
              <w:rPr>
                <w:sz w:val="28"/>
                <w:szCs w:val="28"/>
                <w:lang w:val="en-US"/>
              </w:rPr>
              <w:t xml:space="preserve">to be </w:t>
            </w:r>
            <w:r w:rsidRPr="00506D47">
              <w:rPr>
                <w:sz w:val="28"/>
                <w:szCs w:val="28"/>
                <w:lang w:val="en-US"/>
              </w:rPr>
              <w:t>sent for re-reviewing.</w:t>
            </w:r>
          </w:p>
          <w:p w:rsidR="00B42C53" w:rsidRPr="00506D47" w:rsidRDefault="00B42C53" w:rsidP="00AD6721">
            <w:pPr>
              <w:spacing w:after="0" w:line="240" w:lineRule="auto"/>
              <w:ind w:firstLine="360"/>
              <w:rPr>
                <w:sz w:val="28"/>
                <w:szCs w:val="28"/>
                <w:lang w:val="en-US"/>
              </w:rPr>
            </w:pPr>
          </w:p>
          <w:p w:rsidR="00B42C53" w:rsidRPr="00506D47" w:rsidRDefault="00B42C53" w:rsidP="00AD6721">
            <w:pPr>
              <w:spacing w:after="0" w:line="240" w:lineRule="auto"/>
              <w:ind w:firstLine="360"/>
              <w:rPr>
                <w:sz w:val="28"/>
                <w:szCs w:val="28"/>
                <w:lang w:val="en-US"/>
              </w:rPr>
            </w:pPr>
            <w:r w:rsidRPr="00506D47">
              <w:rPr>
                <w:sz w:val="28"/>
                <w:szCs w:val="28"/>
                <w:lang w:val="en-US"/>
              </w:rPr>
              <w:t>3.6</w:t>
            </w:r>
            <w:r>
              <w:rPr>
                <w:sz w:val="28"/>
                <w:szCs w:val="28"/>
                <w:lang w:val="en-US"/>
              </w:rPr>
              <w:t>.</w:t>
            </w:r>
            <w:r w:rsidRPr="00506D47">
              <w:rPr>
                <w:sz w:val="28"/>
                <w:szCs w:val="28"/>
                <w:lang w:val="en-US"/>
              </w:rPr>
              <w:t xml:space="preserve"> The research paper </w:t>
            </w:r>
            <w:r>
              <w:rPr>
                <w:sz w:val="28"/>
                <w:szCs w:val="28"/>
                <w:lang w:val="en-US"/>
              </w:rPr>
              <w:t xml:space="preserve">being </w:t>
            </w:r>
            <w:r w:rsidRPr="00506D47">
              <w:rPr>
                <w:sz w:val="28"/>
                <w:szCs w:val="28"/>
                <w:lang w:val="en-US"/>
              </w:rPr>
              <w:t xml:space="preserve">recommended for publication is </w:t>
            </w:r>
            <w:r w:rsidRPr="00534196">
              <w:rPr>
                <w:sz w:val="28"/>
                <w:szCs w:val="28"/>
                <w:lang w:val="en-US"/>
              </w:rPr>
              <w:t>incorporate</w:t>
            </w:r>
            <w:r>
              <w:rPr>
                <w:sz w:val="28"/>
                <w:szCs w:val="28"/>
                <w:lang w:val="en-US"/>
              </w:rPr>
              <w:t>d</w:t>
            </w:r>
            <w:r w:rsidRPr="00534196">
              <w:rPr>
                <w:sz w:val="28"/>
                <w:szCs w:val="28"/>
                <w:lang w:val="en-US"/>
              </w:rPr>
              <w:t xml:space="preserve"> in </w:t>
            </w:r>
            <w:r w:rsidRPr="00506D47">
              <w:rPr>
                <w:sz w:val="28"/>
                <w:szCs w:val="28"/>
                <w:lang w:val="en-US"/>
              </w:rPr>
              <w:t xml:space="preserve">the plan of </w:t>
            </w:r>
            <w:r w:rsidRPr="00534196">
              <w:rPr>
                <w:sz w:val="28"/>
                <w:szCs w:val="28"/>
                <w:lang w:val="en-US"/>
              </w:rPr>
              <w:t>publishing</w:t>
            </w:r>
            <w:r w:rsidRPr="00506D47">
              <w:rPr>
                <w:sz w:val="28"/>
                <w:szCs w:val="28"/>
                <w:lang w:val="en-US"/>
              </w:rPr>
              <w:t>.</w:t>
            </w:r>
          </w:p>
          <w:p w:rsidR="00B42C53" w:rsidRPr="00506D47" w:rsidRDefault="00B42C53" w:rsidP="00AD6721">
            <w:pPr>
              <w:spacing w:after="0" w:line="240" w:lineRule="auto"/>
              <w:rPr>
                <w:sz w:val="28"/>
                <w:szCs w:val="28"/>
                <w:lang w:val="en-US"/>
              </w:rPr>
            </w:pPr>
          </w:p>
        </w:tc>
      </w:tr>
    </w:tbl>
    <w:p w:rsidR="00C259B2" w:rsidRDefault="00C259B2">
      <w:pPr>
        <w:rPr>
          <w:lang w:val="en-US"/>
        </w:rPr>
      </w:pPr>
    </w:p>
    <w:p w:rsidR="004F2066" w:rsidRDefault="004F2066">
      <w:pPr>
        <w:rPr>
          <w:lang w:val="en-US"/>
        </w:rPr>
      </w:pPr>
    </w:p>
    <w:p w:rsidR="004F2066" w:rsidRPr="00482F1C" w:rsidRDefault="004F2066" w:rsidP="004F2066">
      <w:pPr>
        <w:spacing w:after="0" w:line="240" w:lineRule="auto"/>
        <w:jc w:val="center"/>
        <w:rPr>
          <w:b/>
          <w:sz w:val="28"/>
          <w:szCs w:val="28"/>
        </w:rPr>
      </w:pPr>
      <w:r w:rsidRPr="00482F1C">
        <w:rPr>
          <w:b/>
          <w:sz w:val="28"/>
          <w:szCs w:val="28"/>
        </w:rPr>
        <w:t>Образец оформления научной статьи</w:t>
      </w:r>
    </w:p>
    <w:p w:rsidR="004F2066" w:rsidRPr="00482F1C" w:rsidRDefault="004F2066" w:rsidP="004F2066">
      <w:pPr>
        <w:spacing w:after="0" w:line="240" w:lineRule="auto"/>
        <w:jc w:val="center"/>
        <w:rPr>
          <w:b/>
          <w:sz w:val="28"/>
          <w:szCs w:val="28"/>
        </w:rPr>
      </w:pPr>
    </w:p>
    <w:p w:rsidR="004F2066" w:rsidRPr="00482F1C" w:rsidRDefault="004F2066" w:rsidP="004F2066">
      <w:pPr>
        <w:spacing w:after="0" w:line="240" w:lineRule="auto"/>
        <w:ind w:firstLine="567"/>
        <w:jc w:val="center"/>
        <w:rPr>
          <w:b/>
          <w:i/>
        </w:rPr>
      </w:pPr>
      <w:r w:rsidRPr="00482F1C">
        <w:rPr>
          <w:b/>
          <w:i/>
        </w:rPr>
        <w:t>ЖУКОВА СВЕТЛАНА МИХАЙЛОВНА</w:t>
      </w:r>
    </w:p>
    <w:p w:rsidR="004F2066" w:rsidRPr="00482F1C" w:rsidRDefault="004F2066" w:rsidP="004F2066">
      <w:pPr>
        <w:spacing w:after="0" w:line="240" w:lineRule="auto"/>
        <w:ind w:firstLine="567"/>
        <w:jc w:val="center"/>
        <w:rPr>
          <w:i/>
        </w:rPr>
      </w:pPr>
      <w:r w:rsidRPr="00482F1C">
        <w:rPr>
          <w:i/>
        </w:rPr>
        <w:t xml:space="preserve">кандидат юридических наук, доцент кафедры административного и финансового права Оренбургского института (филиал) Университета имени О.Е. </w:t>
      </w:r>
      <w:proofErr w:type="spellStart"/>
      <w:r w:rsidRPr="00482F1C">
        <w:rPr>
          <w:i/>
        </w:rPr>
        <w:t>Кутафина</w:t>
      </w:r>
      <w:proofErr w:type="spellEnd"/>
      <w:r w:rsidRPr="00482F1C">
        <w:rPr>
          <w:i/>
        </w:rPr>
        <w:t xml:space="preserve"> (МГЮА),</w:t>
      </w:r>
    </w:p>
    <w:p w:rsidR="004F2066" w:rsidRPr="00482F1C" w:rsidRDefault="004F2066" w:rsidP="004F2066">
      <w:pPr>
        <w:spacing w:after="0" w:line="240" w:lineRule="auto"/>
        <w:ind w:firstLine="567"/>
        <w:jc w:val="center"/>
        <w:rPr>
          <w:i/>
        </w:rPr>
      </w:pPr>
      <w:r w:rsidRPr="00482F1C">
        <w:rPr>
          <w:i/>
        </w:rPr>
        <w:t xml:space="preserve">460000, г. Оренбург, ул. Комсомольская, 50, </w:t>
      </w:r>
    </w:p>
    <w:p w:rsidR="004F2066" w:rsidRPr="00482F1C" w:rsidRDefault="004F2066" w:rsidP="004F2066">
      <w:pPr>
        <w:spacing w:after="0" w:line="240" w:lineRule="auto"/>
        <w:jc w:val="center"/>
      </w:pPr>
      <w:hyperlink r:id="rId9" w:history="1">
        <w:r w:rsidRPr="00482F1C">
          <w:rPr>
            <w:rStyle w:val="a6"/>
            <w:i/>
          </w:rPr>
          <w:t>post@oimsla.edu.r</w:t>
        </w:r>
        <w:r w:rsidRPr="00482F1C">
          <w:rPr>
            <w:rStyle w:val="a6"/>
            <w:i/>
            <w:lang w:val="en-US"/>
          </w:rPr>
          <w:t>u</w:t>
        </w:r>
      </w:hyperlink>
    </w:p>
    <w:p w:rsidR="004F2066" w:rsidRPr="00482F1C" w:rsidRDefault="004F2066" w:rsidP="004F2066">
      <w:pPr>
        <w:spacing w:after="0" w:line="240" w:lineRule="auto"/>
        <w:ind w:firstLine="567"/>
        <w:jc w:val="center"/>
        <w:rPr>
          <w:i/>
        </w:rPr>
      </w:pPr>
    </w:p>
    <w:p w:rsidR="004F2066" w:rsidRPr="00482F1C" w:rsidRDefault="004F2066" w:rsidP="004F2066">
      <w:pPr>
        <w:spacing w:after="0" w:line="240" w:lineRule="auto"/>
        <w:ind w:firstLine="567"/>
        <w:contextualSpacing/>
        <w:jc w:val="center"/>
        <w:rPr>
          <w:b/>
        </w:rPr>
      </w:pPr>
      <w:r w:rsidRPr="00482F1C">
        <w:rPr>
          <w:b/>
        </w:rPr>
        <w:t xml:space="preserve">АДМИНИСТРАТИВНЫЙ АРЕСТ: СПОРНЫЕ ВОПРОСЫ </w:t>
      </w:r>
    </w:p>
    <w:p w:rsidR="004F2066" w:rsidRPr="00482F1C" w:rsidRDefault="004F2066" w:rsidP="004F2066">
      <w:pPr>
        <w:spacing w:after="0" w:line="240" w:lineRule="auto"/>
        <w:ind w:firstLine="567"/>
        <w:contextualSpacing/>
        <w:jc w:val="center"/>
        <w:rPr>
          <w:b/>
        </w:rPr>
      </w:pPr>
      <w:r w:rsidRPr="00482F1C">
        <w:rPr>
          <w:b/>
        </w:rPr>
        <w:t>ПРАВОПРИМ</w:t>
      </w:r>
      <w:r w:rsidRPr="00482F1C">
        <w:rPr>
          <w:b/>
        </w:rPr>
        <w:t>Е</w:t>
      </w:r>
      <w:r w:rsidRPr="00482F1C">
        <w:rPr>
          <w:b/>
        </w:rPr>
        <w:t>НИТЕЛЬНОЙ ПРАКТИКИ</w:t>
      </w:r>
    </w:p>
    <w:p w:rsidR="004F2066" w:rsidRPr="00482F1C" w:rsidRDefault="004F2066" w:rsidP="004F2066">
      <w:pPr>
        <w:spacing w:after="0" w:line="240" w:lineRule="auto"/>
        <w:ind w:firstLine="567"/>
        <w:contextualSpacing/>
        <w:jc w:val="center"/>
        <w:rPr>
          <w:b/>
        </w:rPr>
      </w:pPr>
    </w:p>
    <w:p w:rsidR="004F2066" w:rsidRPr="00482F1C" w:rsidRDefault="004F2066" w:rsidP="004F2066">
      <w:pPr>
        <w:spacing w:after="0" w:line="240" w:lineRule="auto"/>
        <w:ind w:firstLine="567"/>
        <w:contextualSpacing/>
        <w:jc w:val="center"/>
        <w:rPr>
          <w:b/>
          <w:i/>
          <w:iCs/>
          <w:lang w:val="en-US"/>
        </w:rPr>
      </w:pPr>
      <w:r w:rsidRPr="00482F1C">
        <w:rPr>
          <w:b/>
          <w:i/>
          <w:iCs/>
          <w:lang w:val="en-US"/>
        </w:rPr>
        <w:t>ZHUKOVA SVETLANA MIKHAILOVNA</w:t>
      </w:r>
    </w:p>
    <w:p w:rsidR="004F2066" w:rsidRPr="00482F1C" w:rsidRDefault="004F2066" w:rsidP="004F2066">
      <w:pPr>
        <w:spacing w:after="0" w:line="240" w:lineRule="auto"/>
        <w:ind w:firstLine="567"/>
        <w:contextualSpacing/>
        <w:jc w:val="center"/>
        <w:rPr>
          <w:i/>
          <w:iCs/>
          <w:lang w:val="en-US"/>
        </w:rPr>
      </w:pPr>
      <w:r w:rsidRPr="00482F1C">
        <w:rPr>
          <w:i/>
          <w:iCs/>
          <w:lang w:val="en-US"/>
        </w:rPr>
        <w:t>PHD in Law, associate professor  of the Department of</w:t>
      </w:r>
    </w:p>
    <w:p w:rsidR="004F2066" w:rsidRPr="00482F1C" w:rsidRDefault="004F2066" w:rsidP="004F2066">
      <w:pPr>
        <w:spacing w:after="0" w:line="240" w:lineRule="auto"/>
        <w:ind w:firstLine="567"/>
        <w:contextualSpacing/>
        <w:jc w:val="center"/>
        <w:rPr>
          <w:i/>
          <w:iCs/>
          <w:lang w:val="en-US"/>
        </w:rPr>
      </w:pPr>
      <w:r w:rsidRPr="00482F1C">
        <w:rPr>
          <w:i/>
          <w:iCs/>
          <w:lang w:val="en-US"/>
        </w:rPr>
        <w:t xml:space="preserve">administrative and financial law Orenburg Institute (Branch) of </w:t>
      </w:r>
    </w:p>
    <w:p w:rsidR="004F2066" w:rsidRPr="00482F1C" w:rsidRDefault="004F2066" w:rsidP="004F2066">
      <w:pPr>
        <w:spacing w:after="0" w:line="240" w:lineRule="auto"/>
        <w:ind w:firstLine="567"/>
        <w:contextualSpacing/>
        <w:jc w:val="center"/>
        <w:rPr>
          <w:i/>
          <w:iCs/>
          <w:lang w:val="en-US"/>
        </w:rPr>
      </w:pPr>
      <w:r w:rsidRPr="00482F1C">
        <w:rPr>
          <w:i/>
          <w:iCs/>
          <w:lang w:val="en-US"/>
        </w:rPr>
        <w:t xml:space="preserve">The </w:t>
      </w:r>
      <w:proofErr w:type="spellStart"/>
      <w:r w:rsidRPr="00482F1C">
        <w:rPr>
          <w:i/>
          <w:iCs/>
          <w:lang w:val="en-US"/>
        </w:rPr>
        <w:t>Kutafin</w:t>
      </w:r>
      <w:proofErr w:type="spellEnd"/>
      <w:r w:rsidRPr="00482F1C">
        <w:rPr>
          <w:i/>
          <w:iCs/>
          <w:lang w:val="en-US"/>
        </w:rPr>
        <w:t xml:space="preserve"> Moscow State Law University  (MSLA),</w:t>
      </w:r>
    </w:p>
    <w:p w:rsidR="004F2066" w:rsidRPr="00482F1C" w:rsidRDefault="004F2066" w:rsidP="004F2066">
      <w:pPr>
        <w:spacing w:after="0" w:line="240" w:lineRule="auto"/>
        <w:ind w:firstLine="567"/>
        <w:contextualSpacing/>
        <w:jc w:val="center"/>
        <w:rPr>
          <w:i/>
          <w:iCs/>
          <w:lang w:val="en-US"/>
        </w:rPr>
      </w:pPr>
      <w:r w:rsidRPr="00482F1C">
        <w:rPr>
          <w:i/>
          <w:iCs/>
          <w:lang w:val="en-US"/>
        </w:rPr>
        <w:t xml:space="preserve">460000, Russia, Orenburg, Komsomolskaya Street, 50, </w:t>
      </w:r>
    </w:p>
    <w:p w:rsidR="004F2066" w:rsidRPr="00482F1C" w:rsidRDefault="004F2066" w:rsidP="004F2066">
      <w:pPr>
        <w:spacing w:after="0" w:line="240" w:lineRule="auto"/>
        <w:ind w:firstLine="567"/>
        <w:contextualSpacing/>
        <w:jc w:val="center"/>
        <w:rPr>
          <w:i/>
          <w:iCs/>
          <w:lang w:val="en-US"/>
        </w:rPr>
      </w:pPr>
      <w:hyperlink r:id="rId10" w:history="1">
        <w:r w:rsidRPr="00482F1C">
          <w:rPr>
            <w:rStyle w:val="a6"/>
            <w:i/>
            <w:iCs/>
            <w:lang w:val="en-US"/>
          </w:rPr>
          <w:t>post@oimlsa.edu.ru</w:t>
        </w:r>
      </w:hyperlink>
    </w:p>
    <w:p w:rsidR="004F2066" w:rsidRPr="00482F1C" w:rsidRDefault="004F2066" w:rsidP="004F2066">
      <w:pPr>
        <w:spacing w:after="0" w:line="240" w:lineRule="auto"/>
        <w:ind w:firstLine="567"/>
        <w:contextualSpacing/>
        <w:jc w:val="center"/>
        <w:rPr>
          <w:i/>
          <w:iCs/>
          <w:lang w:val="en-US"/>
        </w:rPr>
      </w:pPr>
    </w:p>
    <w:p w:rsidR="004F2066" w:rsidRPr="00482F1C" w:rsidRDefault="004F2066" w:rsidP="004F2066">
      <w:pPr>
        <w:spacing w:after="0" w:line="240" w:lineRule="auto"/>
        <w:ind w:firstLine="567"/>
        <w:contextualSpacing/>
        <w:jc w:val="center"/>
        <w:rPr>
          <w:b/>
          <w:lang w:val="en-US"/>
        </w:rPr>
      </w:pPr>
      <w:r w:rsidRPr="00482F1C">
        <w:rPr>
          <w:b/>
          <w:lang w:val="en-US"/>
        </w:rPr>
        <w:t xml:space="preserve">ADMINISTRATIVE ARREST: CONTROVERSIAL ISSUES OF LAW </w:t>
      </w:r>
      <w:r w:rsidRPr="00482F1C">
        <w:rPr>
          <w:b/>
          <w:lang w:val="en-US"/>
        </w:rPr>
        <w:br/>
        <w:t>E</w:t>
      </w:r>
      <w:r w:rsidRPr="00482F1C">
        <w:rPr>
          <w:b/>
          <w:lang w:val="en-US"/>
        </w:rPr>
        <w:t>N</w:t>
      </w:r>
      <w:r w:rsidRPr="00482F1C">
        <w:rPr>
          <w:b/>
          <w:lang w:val="en-US"/>
        </w:rPr>
        <w:t>FORCEMENT PRACTICE</w:t>
      </w:r>
    </w:p>
    <w:p w:rsidR="004F2066" w:rsidRPr="00482F1C" w:rsidRDefault="004F2066" w:rsidP="004F2066">
      <w:pPr>
        <w:spacing w:after="0" w:line="240" w:lineRule="auto"/>
        <w:ind w:firstLine="567"/>
        <w:contextualSpacing/>
        <w:jc w:val="center"/>
        <w:rPr>
          <w:lang w:val="en-US"/>
        </w:rPr>
      </w:pPr>
    </w:p>
    <w:p w:rsidR="004F2066" w:rsidRPr="00482F1C" w:rsidRDefault="004F2066" w:rsidP="004F2066">
      <w:pPr>
        <w:spacing w:after="0" w:line="240" w:lineRule="auto"/>
        <w:ind w:firstLine="567"/>
        <w:contextualSpacing/>
        <w:jc w:val="both"/>
        <w:rPr>
          <w:i/>
        </w:rPr>
      </w:pPr>
      <w:r w:rsidRPr="00482F1C">
        <w:rPr>
          <w:b/>
          <w:i/>
        </w:rPr>
        <w:t>Аннотация.</w:t>
      </w:r>
      <w:r w:rsidRPr="00482F1C">
        <w:rPr>
          <w:i/>
        </w:rPr>
        <w:t xml:space="preserve"> Административный арест – одно из самых суровых наказаний, зан</w:t>
      </w:r>
      <w:r w:rsidRPr="00482F1C">
        <w:rPr>
          <w:i/>
        </w:rPr>
        <w:t>и</w:t>
      </w:r>
      <w:r w:rsidRPr="00482F1C">
        <w:rPr>
          <w:i/>
        </w:rPr>
        <w:t>мающих существенное место в системе административных наказаний Российской Федерации. В своей научной статье автор исследует процессуальные особенности рассмотрения дела об админ</w:t>
      </w:r>
      <w:r w:rsidRPr="00482F1C">
        <w:rPr>
          <w:i/>
        </w:rPr>
        <w:t>и</w:t>
      </w:r>
      <w:r w:rsidRPr="00482F1C">
        <w:rPr>
          <w:i/>
        </w:rPr>
        <w:t>стративном правонарушении, совершение которого влечет административный арест, анализирует положения действующего законодательства, каса</w:t>
      </w:r>
      <w:r w:rsidRPr="00482F1C">
        <w:rPr>
          <w:i/>
        </w:rPr>
        <w:t>ю</w:t>
      </w:r>
      <w:r w:rsidRPr="00482F1C">
        <w:rPr>
          <w:i/>
        </w:rPr>
        <w:t>щиеся вопроса назначения данного вида наказания, формулирует предложения об усовершенств</w:t>
      </w:r>
      <w:r w:rsidRPr="00482F1C">
        <w:rPr>
          <w:i/>
        </w:rPr>
        <w:t>о</w:t>
      </w:r>
      <w:r w:rsidRPr="00482F1C">
        <w:rPr>
          <w:i/>
        </w:rPr>
        <w:t>вании законодательства.</w:t>
      </w:r>
    </w:p>
    <w:p w:rsidR="004F2066" w:rsidRPr="00482F1C" w:rsidRDefault="004F2066" w:rsidP="004F2066">
      <w:pPr>
        <w:spacing w:after="0" w:line="240" w:lineRule="auto"/>
        <w:ind w:firstLine="567"/>
        <w:contextualSpacing/>
        <w:jc w:val="both"/>
        <w:rPr>
          <w:i/>
        </w:rPr>
      </w:pPr>
      <w:r w:rsidRPr="00482F1C">
        <w:rPr>
          <w:b/>
          <w:i/>
        </w:rPr>
        <w:t>Ключевые слова:</w:t>
      </w:r>
      <w:r w:rsidRPr="00482F1C">
        <w:rPr>
          <w:i/>
        </w:rPr>
        <w:t xml:space="preserve"> административный арест, административные наказания, эффекти</w:t>
      </w:r>
      <w:r w:rsidRPr="00482F1C">
        <w:rPr>
          <w:i/>
        </w:rPr>
        <w:t>в</w:t>
      </w:r>
      <w:r w:rsidRPr="00482F1C">
        <w:rPr>
          <w:i/>
        </w:rPr>
        <w:t>ность административного наказания, продление срока рассмотрения дела об администрати</w:t>
      </w:r>
      <w:r w:rsidRPr="00482F1C">
        <w:rPr>
          <w:i/>
        </w:rPr>
        <w:t>в</w:t>
      </w:r>
      <w:r w:rsidRPr="00482F1C">
        <w:rPr>
          <w:i/>
        </w:rPr>
        <w:t>ном правонарушении.</w:t>
      </w:r>
    </w:p>
    <w:p w:rsidR="004F2066" w:rsidRPr="00482F1C" w:rsidRDefault="004F2066" w:rsidP="004F2066">
      <w:pPr>
        <w:spacing w:after="0" w:line="240" w:lineRule="auto"/>
        <w:ind w:firstLine="567"/>
        <w:contextualSpacing/>
        <w:jc w:val="both"/>
        <w:rPr>
          <w:i/>
          <w:lang w:val="en-US"/>
        </w:rPr>
      </w:pPr>
      <w:r w:rsidRPr="00482F1C">
        <w:rPr>
          <w:rStyle w:val="hps"/>
          <w:rFonts w:eastAsia="Arial Unicode MS"/>
          <w:b/>
          <w:i/>
          <w:lang w:val="en-US"/>
        </w:rPr>
        <w:t>Summary.</w:t>
      </w:r>
      <w:r w:rsidRPr="00482F1C">
        <w:rPr>
          <w:rStyle w:val="hps"/>
          <w:rFonts w:eastAsia="Arial Unicode MS"/>
          <w:i/>
          <w:lang w:val="en-US"/>
        </w:rPr>
        <w:t xml:space="preserve"> Administrative </w:t>
      </w:r>
      <w:r w:rsidRPr="00482F1C">
        <w:rPr>
          <w:i/>
          <w:lang w:val="en-US"/>
        </w:rPr>
        <w:t>arrest</w:t>
      </w:r>
      <w:r w:rsidRPr="00482F1C">
        <w:rPr>
          <w:rStyle w:val="hps"/>
          <w:rFonts w:eastAsia="Arial Unicode MS"/>
          <w:i/>
          <w:lang w:val="en-US"/>
        </w:rPr>
        <w:t xml:space="preserve">  is one of the most</w:t>
      </w:r>
      <w:r w:rsidRPr="00482F1C">
        <w:rPr>
          <w:i/>
          <w:lang w:val="en-US"/>
        </w:rPr>
        <w:t xml:space="preserve"> </w:t>
      </w:r>
      <w:r w:rsidRPr="00482F1C">
        <w:rPr>
          <w:rStyle w:val="hps"/>
          <w:rFonts w:eastAsia="Arial Unicode MS"/>
          <w:i/>
          <w:lang w:val="en-US"/>
        </w:rPr>
        <w:t>severe punishments</w:t>
      </w:r>
      <w:r w:rsidRPr="00482F1C">
        <w:rPr>
          <w:i/>
          <w:lang w:val="en-US"/>
        </w:rPr>
        <w:t xml:space="preserve"> </w:t>
      </w:r>
      <w:r w:rsidRPr="00482F1C">
        <w:rPr>
          <w:rStyle w:val="hps"/>
          <w:rFonts w:eastAsia="Arial Unicode MS"/>
          <w:i/>
          <w:lang w:val="en-US"/>
        </w:rPr>
        <w:t>that have a prominent</w:t>
      </w:r>
      <w:r w:rsidRPr="00482F1C">
        <w:rPr>
          <w:i/>
          <w:lang w:val="en-US"/>
        </w:rPr>
        <w:t xml:space="preserve"> </w:t>
      </w:r>
      <w:r w:rsidRPr="00482F1C">
        <w:rPr>
          <w:rStyle w:val="hps"/>
          <w:rFonts w:eastAsia="Arial Unicode MS"/>
          <w:i/>
          <w:lang w:val="en-US"/>
        </w:rPr>
        <w:t>place in the system</w:t>
      </w:r>
      <w:r w:rsidRPr="00482F1C">
        <w:rPr>
          <w:i/>
          <w:lang w:val="en-US"/>
        </w:rPr>
        <w:t xml:space="preserve"> </w:t>
      </w:r>
      <w:r w:rsidRPr="00482F1C">
        <w:rPr>
          <w:rStyle w:val="hps"/>
          <w:rFonts w:eastAsia="Arial Unicode MS"/>
          <w:i/>
          <w:lang w:val="en-US"/>
        </w:rPr>
        <w:t>of administrative</w:t>
      </w:r>
      <w:r w:rsidRPr="00482F1C">
        <w:rPr>
          <w:i/>
          <w:lang w:val="en-US"/>
        </w:rPr>
        <w:t xml:space="preserve"> punishments</w:t>
      </w:r>
      <w:r w:rsidRPr="00482F1C">
        <w:rPr>
          <w:rStyle w:val="hps"/>
          <w:rFonts w:eastAsia="Arial Unicode MS"/>
          <w:i/>
          <w:lang w:val="en-US"/>
        </w:rPr>
        <w:t xml:space="preserve"> </w:t>
      </w:r>
      <w:r w:rsidRPr="00482F1C">
        <w:rPr>
          <w:i/>
          <w:lang w:val="en-US"/>
        </w:rPr>
        <w:t xml:space="preserve">of the </w:t>
      </w:r>
      <w:r w:rsidRPr="00482F1C">
        <w:rPr>
          <w:rStyle w:val="hps"/>
          <w:rFonts w:eastAsia="Arial Unicode MS"/>
          <w:i/>
          <w:lang w:val="en-US"/>
        </w:rPr>
        <w:t>Russian Federation.</w:t>
      </w:r>
      <w:r w:rsidRPr="00482F1C">
        <w:rPr>
          <w:i/>
          <w:lang w:val="en-US"/>
        </w:rPr>
        <w:t xml:space="preserve"> </w:t>
      </w:r>
      <w:r w:rsidRPr="00482F1C">
        <w:rPr>
          <w:rStyle w:val="hps"/>
          <w:rFonts w:eastAsia="Arial Unicode MS"/>
          <w:i/>
          <w:lang w:val="en-US"/>
        </w:rPr>
        <w:t>In</w:t>
      </w:r>
      <w:r w:rsidRPr="00482F1C">
        <w:rPr>
          <w:i/>
          <w:lang w:val="en-US"/>
        </w:rPr>
        <w:t xml:space="preserve"> </w:t>
      </w:r>
      <w:r w:rsidRPr="00482F1C">
        <w:rPr>
          <w:rStyle w:val="hps"/>
          <w:rFonts w:eastAsia="Arial Unicode MS"/>
          <w:i/>
          <w:lang w:val="en-US"/>
        </w:rPr>
        <w:t>her</w:t>
      </w:r>
      <w:r w:rsidRPr="00482F1C">
        <w:rPr>
          <w:i/>
          <w:lang w:val="en-US"/>
        </w:rPr>
        <w:t xml:space="preserve"> </w:t>
      </w:r>
      <w:r w:rsidRPr="00482F1C">
        <w:rPr>
          <w:rStyle w:val="hps"/>
          <w:rFonts w:eastAsia="Arial Unicode MS"/>
          <w:i/>
          <w:lang w:val="en-US"/>
        </w:rPr>
        <w:t xml:space="preserve">article the author </w:t>
      </w:r>
      <w:r w:rsidRPr="00482F1C">
        <w:rPr>
          <w:rStyle w:val="hps"/>
          <w:rFonts w:eastAsia="Arial Unicode MS"/>
          <w:i/>
          <w:lang w:val="en-US"/>
        </w:rPr>
        <w:lastRenderedPageBreak/>
        <w:t>examines</w:t>
      </w:r>
      <w:r w:rsidRPr="00482F1C">
        <w:rPr>
          <w:i/>
          <w:lang w:val="en-US"/>
        </w:rPr>
        <w:t xml:space="preserve"> </w:t>
      </w:r>
      <w:r w:rsidRPr="00482F1C">
        <w:rPr>
          <w:rStyle w:val="hps"/>
          <w:rFonts w:eastAsia="Arial Unicode MS"/>
          <w:i/>
          <w:lang w:val="en-US"/>
        </w:rPr>
        <w:t>the procedural</w:t>
      </w:r>
      <w:r w:rsidRPr="00482F1C">
        <w:rPr>
          <w:i/>
          <w:lang w:val="en-US"/>
        </w:rPr>
        <w:t xml:space="preserve"> </w:t>
      </w:r>
      <w:r w:rsidRPr="00482F1C">
        <w:rPr>
          <w:rStyle w:val="hps"/>
          <w:rFonts w:eastAsia="Arial Unicode MS"/>
          <w:i/>
          <w:lang w:val="en-US"/>
        </w:rPr>
        <w:t>peculiarities</w:t>
      </w:r>
      <w:r w:rsidRPr="00482F1C">
        <w:rPr>
          <w:i/>
          <w:lang w:val="en-US"/>
        </w:rPr>
        <w:t xml:space="preserve"> </w:t>
      </w:r>
      <w:r w:rsidRPr="00482F1C">
        <w:rPr>
          <w:rStyle w:val="hps"/>
          <w:rFonts w:eastAsia="Arial Unicode MS"/>
          <w:i/>
          <w:lang w:val="en-US"/>
        </w:rPr>
        <w:t>of the case</w:t>
      </w:r>
      <w:r w:rsidRPr="00482F1C">
        <w:rPr>
          <w:i/>
          <w:lang w:val="en-US"/>
        </w:rPr>
        <w:t xml:space="preserve"> </w:t>
      </w:r>
      <w:r w:rsidRPr="00482F1C">
        <w:rPr>
          <w:rStyle w:val="hps"/>
          <w:rFonts w:eastAsia="Arial Unicode MS"/>
          <w:i/>
          <w:lang w:val="en-US"/>
        </w:rPr>
        <w:t>administrative infraction</w:t>
      </w:r>
      <w:r w:rsidRPr="00482F1C">
        <w:rPr>
          <w:i/>
          <w:lang w:val="en-US"/>
        </w:rPr>
        <w:t xml:space="preserve">, </w:t>
      </w:r>
      <w:r w:rsidRPr="00482F1C">
        <w:rPr>
          <w:rStyle w:val="hps"/>
          <w:rFonts w:eastAsia="Arial Unicode MS"/>
          <w:i/>
          <w:lang w:val="en-US"/>
        </w:rPr>
        <w:t>the commission of which</w:t>
      </w:r>
      <w:r w:rsidRPr="00482F1C">
        <w:rPr>
          <w:i/>
          <w:lang w:val="en-US"/>
        </w:rPr>
        <w:t xml:space="preserve"> </w:t>
      </w:r>
      <w:r w:rsidRPr="00482F1C">
        <w:rPr>
          <w:rStyle w:val="hps"/>
          <w:rFonts w:eastAsia="Arial Unicode MS"/>
          <w:i/>
          <w:lang w:val="en-US"/>
        </w:rPr>
        <w:t>involves</w:t>
      </w:r>
      <w:r w:rsidRPr="00482F1C">
        <w:rPr>
          <w:i/>
          <w:lang w:val="en-US"/>
        </w:rPr>
        <w:t xml:space="preserve"> </w:t>
      </w:r>
      <w:r w:rsidRPr="00482F1C">
        <w:rPr>
          <w:rStyle w:val="hps"/>
          <w:rFonts w:eastAsia="Arial Unicode MS"/>
          <w:i/>
          <w:lang w:val="en-US"/>
        </w:rPr>
        <w:t>administrative arrest</w:t>
      </w:r>
      <w:r w:rsidRPr="00482F1C">
        <w:rPr>
          <w:i/>
          <w:lang w:val="en-US"/>
        </w:rPr>
        <w:t xml:space="preserve">, analyzes </w:t>
      </w:r>
      <w:r w:rsidRPr="00482F1C">
        <w:rPr>
          <w:rStyle w:val="hps"/>
          <w:rFonts w:eastAsia="Arial Unicode MS"/>
          <w:i/>
          <w:lang w:val="en-US"/>
        </w:rPr>
        <w:t>all applicable laws</w:t>
      </w:r>
      <w:r w:rsidRPr="00482F1C">
        <w:rPr>
          <w:i/>
          <w:lang w:val="en-US"/>
        </w:rPr>
        <w:t xml:space="preserve"> </w:t>
      </w:r>
      <w:r w:rsidRPr="00482F1C">
        <w:rPr>
          <w:rStyle w:val="hps"/>
          <w:rFonts w:eastAsia="Arial Unicode MS"/>
          <w:i/>
          <w:lang w:val="en-US"/>
        </w:rPr>
        <w:t>relating to</w:t>
      </w:r>
      <w:r w:rsidRPr="00482F1C">
        <w:rPr>
          <w:i/>
          <w:lang w:val="en-US"/>
        </w:rPr>
        <w:t xml:space="preserve"> </w:t>
      </w:r>
      <w:r w:rsidRPr="00482F1C">
        <w:rPr>
          <w:rStyle w:val="hps"/>
          <w:rFonts w:eastAsia="Arial Unicode MS"/>
          <w:i/>
          <w:lang w:val="en-US"/>
        </w:rPr>
        <w:t>the a</w:t>
      </w:r>
      <w:r w:rsidRPr="00482F1C">
        <w:rPr>
          <w:rStyle w:val="hps"/>
          <w:rFonts w:eastAsia="Arial Unicode MS"/>
          <w:i/>
          <w:lang w:val="en-US"/>
        </w:rPr>
        <w:t>p</w:t>
      </w:r>
      <w:r w:rsidRPr="00482F1C">
        <w:rPr>
          <w:rStyle w:val="hps"/>
          <w:rFonts w:eastAsia="Arial Unicode MS"/>
          <w:i/>
          <w:lang w:val="en-US"/>
        </w:rPr>
        <w:t>pointment of</w:t>
      </w:r>
      <w:r w:rsidRPr="00482F1C">
        <w:rPr>
          <w:i/>
          <w:lang w:val="en-US"/>
        </w:rPr>
        <w:t xml:space="preserve"> </w:t>
      </w:r>
      <w:r w:rsidRPr="00482F1C">
        <w:rPr>
          <w:rStyle w:val="hps"/>
          <w:rFonts w:eastAsia="Arial Unicode MS"/>
          <w:i/>
          <w:lang w:val="en-US"/>
        </w:rPr>
        <w:t>this type of punishment</w:t>
      </w:r>
      <w:r w:rsidRPr="00482F1C">
        <w:rPr>
          <w:i/>
          <w:lang w:val="en-US"/>
        </w:rPr>
        <w:t xml:space="preserve">, </w:t>
      </w:r>
      <w:r w:rsidRPr="00482F1C">
        <w:rPr>
          <w:rStyle w:val="hps"/>
          <w:rFonts w:eastAsia="Arial Unicode MS"/>
          <w:i/>
          <w:lang w:val="en-US"/>
        </w:rPr>
        <w:t>formulates</w:t>
      </w:r>
      <w:r w:rsidRPr="00482F1C">
        <w:rPr>
          <w:i/>
          <w:lang w:val="en-US"/>
        </w:rPr>
        <w:t xml:space="preserve"> </w:t>
      </w:r>
      <w:r w:rsidRPr="00482F1C">
        <w:rPr>
          <w:rStyle w:val="hps"/>
          <w:rFonts w:eastAsia="Arial Unicode MS"/>
          <w:i/>
          <w:lang w:val="en-US"/>
        </w:rPr>
        <w:t>proposals on improvement of</w:t>
      </w:r>
      <w:r w:rsidRPr="00482F1C">
        <w:rPr>
          <w:i/>
          <w:lang w:val="en-US"/>
        </w:rPr>
        <w:t xml:space="preserve"> </w:t>
      </w:r>
      <w:r w:rsidRPr="00482F1C">
        <w:rPr>
          <w:rStyle w:val="hps"/>
          <w:rFonts w:eastAsia="Arial Unicode MS"/>
          <w:i/>
          <w:lang w:val="en-US"/>
        </w:rPr>
        <w:t>legislation.</w:t>
      </w:r>
    </w:p>
    <w:p w:rsidR="004F2066" w:rsidRPr="00482F1C" w:rsidRDefault="004F2066" w:rsidP="004F2066">
      <w:pPr>
        <w:autoSpaceDE w:val="0"/>
        <w:autoSpaceDN w:val="0"/>
        <w:adjustRightInd w:val="0"/>
        <w:spacing w:after="0" w:line="240" w:lineRule="auto"/>
        <w:ind w:firstLine="567"/>
        <w:contextualSpacing/>
        <w:jc w:val="both"/>
        <w:rPr>
          <w:i/>
          <w:lang w:val="en-US"/>
        </w:rPr>
      </w:pPr>
      <w:r w:rsidRPr="00482F1C">
        <w:rPr>
          <w:b/>
          <w:i/>
          <w:lang w:val="en-US"/>
        </w:rPr>
        <w:t>Keywords:</w:t>
      </w:r>
      <w:r w:rsidRPr="00482F1C">
        <w:rPr>
          <w:i/>
          <w:lang w:val="en-US"/>
        </w:rPr>
        <w:t xml:space="preserve"> the administrative arrest, administrative punishments, efficiency of the admini</w:t>
      </w:r>
      <w:r w:rsidRPr="00482F1C">
        <w:rPr>
          <w:i/>
          <w:lang w:val="en-US"/>
        </w:rPr>
        <w:t>s</w:t>
      </w:r>
      <w:r w:rsidRPr="00482F1C">
        <w:rPr>
          <w:i/>
          <w:lang w:val="en-US"/>
        </w:rPr>
        <w:t>trative punishment, extension of the period of consideration of the deal about administrative o</w:t>
      </w:r>
      <w:r w:rsidRPr="00482F1C">
        <w:rPr>
          <w:i/>
          <w:lang w:val="en-US"/>
        </w:rPr>
        <w:t>f</w:t>
      </w:r>
      <w:r w:rsidRPr="00482F1C">
        <w:rPr>
          <w:i/>
          <w:lang w:val="en-US"/>
        </w:rPr>
        <w:t>fense.</w:t>
      </w:r>
    </w:p>
    <w:p w:rsidR="004F2066" w:rsidRPr="00482F1C" w:rsidRDefault="004F2066" w:rsidP="004F2066">
      <w:pPr>
        <w:pStyle w:val="a5"/>
        <w:shd w:val="clear" w:color="auto" w:fill="FFFFFF"/>
        <w:spacing w:before="0" w:beforeAutospacing="0" w:after="0" w:afterAutospacing="0"/>
        <w:ind w:firstLine="567"/>
        <w:contextualSpacing/>
        <w:jc w:val="both"/>
        <w:rPr>
          <w:sz w:val="28"/>
          <w:szCs w:val="28"/>
          <w:lang w:val="en-US"/>
        </w:rPr>
      </w:pPr>
    </w:p>
    <w:p w:rsidR="004F2066" w:rsidRPr="00482F1C" w:rsidRDefault="004F2066" w:rsidP="004F2066">
      <w:pPr>
        <w:pStyle w:val="a5"/>
        <w:shd w:val="clear" w:color="auto" w:fill="FFFFFF"/>
        <w:spacing w:before="0" w:beforeAutospacing="0" w:after="0" w:afterAutospacing="0"/>
        <w:ind w:firstLine="709"/>
        <w:contextualSpacing/>
        <w:jc w:val="both"/>
        <w:rPr>
          <w:spacing w:val="-3"/>
          <w:sz w:val="28"/>
          <w:szCs w:val="28"/>
        </w:rPr>
      </w:pPr>
      <w:r w:rsidRPr="00482F1C">
        <w:rPr>
          <w:spacing w:val="-3"/>
          <w:sz w:val="28"/>
          <w:szCs w:val="28"/>
        </w:rPr>
        <w:t xml:space="preserve">Исторически доказано, что </w:t>
      </w:r>
      <w:r w:rsidRPr="00482F1C">
        <w:rPr>
          <w:spacing w:val="-2"/>
          <w:sz w:val="28"/>
          <w:szCs w:val="28"/>
        </w:rPr>
        <w:t xml:space="preserve">«предупредительное значение наказания обусловливается вовсе </w:t>
      </w:r>
      <w:r w:rsidRPr="00482F1C">
        <w:rPr>
          <w:spacing w:val="-3"/>
          <w:sz w:val="28"/>
          <w:szCs w:val="28"/>
        </w:rPr>
        <w:t>не его жестк</w:t>
      </w:r>
      <w:r w:rsidRPr="00482F1C">
        <w:rPr>
          <w:spacing w:val="-3"/>
          <w:sz w:val="28"/>
          <w:szCs w:val="28"/>
        </w:rPr>
        <w:t>о</w:t>
      </w:r>
      <w:r w:rsidRPr="00482F1C">
        <w:rPr>
          <w:spacing w:val="-3"/>
          <w:sz w:val="28"/>
          <w:szCs w:val="28"/>
        </w:rPr>
        <w:t xml:space="preserve">стью, а его неотвратимостью. Важно не то, чтобы за преступление было назначено тяжкое наказание, а то, чтобы </w:t>
      </w:r>
      <w:r w:rsidRPr="00482F1C">
        <w:rPr>
          <w:iCs/>
          <w:spacing w:val="-3"/>
          <w:sz w:val="28"/>
          <w:szCs w:val="28"/>
        </w:rPr>
        <w:t>ни один</w:t>
      </w:r>
      <w:r w:rsidRPr="00482F1C">
        <w:rPr>
          <w:i/>
          <w:iCs/>
          <w:spacing w:val="-3"/>
          <w:sz w:val="28"/>
          <w:szCs w:val="28"/>
        </w:rPr>
        <w:t xml:space="preserve"> </w:t>
      </w:r>
      <w:r w:rsidRPr="00482F1C">
        <w:rPr>
          <w:spacing w:val="-3"/>
          <w:sz w:val="28"/>
          <w:szCs w:val="28"/>
        </w:rPr>
        <w:t xml:space="preserve">случай преступления не </w:t>
      </w:r>
      <w:r w:rsidRPr="00482F1C">
        <w:rPr>
          <w:spacing w:val="-4"/>
          <w:sz w:val="28"/>
          <w:szCs w:val="28"/>
        </w:rPr>
        <w:t>проходил н</w:t>
      </w:r>
      <w:r w:rsidRPr="00482F1C">
        <w:rPr>
          <w:spacing w:val="-4"/>
          <w:sz w:val="28"/>
          <w:szCs w:val="28"/>
        </w:rPr>
        <w:t>е</w:t>
      </w:r>
      <w:r w:rsidRPr="00482F1C">
        <w:rPr>
          <w:spacing w:val="-4"/>
          <w:sz w:val="28"/>
          <w:szCs w:val="28"/>
        </w:rPr>
        <w:t>раскрытым»</w:t>
      </w:r>
      <w:r w:rsidRPr="00482F1C">
        <w:rPr>
          <w:rStyle w:val="a9"/>
          <w:spacing w:val="-4"/>
          <w:sz w:val="28"/>
          <w:szCs w:val="28"/>
        </w:rPr>
        <w:footnoteReference w:customMarkFollows="1" w:id="1"/>
        <w:t>1</w:t>
      </w:r>
      <w:r w:rsidRPr="00482F1C">
        <w:rPr>
          <w:spacing w:val="-4"/>
          <w:sz w:val="28"/>
          <w:szCs w:val="28"/>
        </w:rPr>
        <w:t xml:space="preserve">. </w:t>
      </w:r>
    </w:p>
    <w:p w:rsidR="004F2066" w:rsidRPr="00482F1C" w:rsidRDefault="004F2066" w:rsidP="004F2066">
      <w:pPr>
        <w:pStyle w:val="Default"/>
        <w:ind w:firstLine="709"/>
        <w:contextualSpacing/>
        <w:jc w:val="both"/>
        <w:rPr>
          <w:color w:val="auto"/>
          <w:sz w:val="28"/>
          <w:szCs w:val="28"/>
        </w:rPr>
      </w:pPr>
      <w:r w:rsidRPr="00482F1C">
        <w:rPr>
          <w:color w:val="auto"/>
          <w:sz w:val="28"/>
          <w:szCs w:val="28"/>
        </w:rPr>
        <w:t>Любая система представляет собой «единство элементов, находящихся в определенных связях и отношениях, предопределяющих существование объекта как целого и относительно независимого вовне явления»</w:t>
      </w:r>
      <w:r w:rsidRPr="00482F1C">
        <w:rPr>
          <w:rStyle w:val="a9"/>
          <w:color w:val="auto"/>
          <w:sz w:val="28"/>
          <w:szCs w:val="28"/>
        </w:rPr>
        <w:footnoteReference w:customMarkFollows="1" w:id="2"/>
        <w:t>2</w:t>
      </w:r>
      <w:r w:rsidRPr="00482F1C">
        <w:rPr>
          <w:color w:val="auto"/>
          <w:sz w:val="28"/>
          <w:szCs w:val="28"/>
        </w:rPr>
        <w:t>. Таким образом, под системой следует понимать «множество закономерно связанных друг с другом элементов, представляющих собой определенное целостное образование, единс</w:t>
      </w:r>
      <w:r w:rsidRPr="00482F1C">
        <w:rPr>
          <w:color w:val="auto"/>
          <w:sz w:val="28"/>
          <w:szCs w:val="28"/>
        </w:rPr>
        <w:t>т</w:t>
      </w:r>
      <w:r w:rsidRPr="00482F1C">
        <w:rPr>
          <w:color w:val="auto"/>
          <w:sz w:val="28"/>
          <w:szCs w:val="28"/>
        </w:rPr>
        <w:t>во,  обладающее следующими признаками:</w:t>
      </w:r>
    </w:p>
    <w:p w:rsidR="004F2066" w:rsidRPr="00482F1C" w:rsidRDefault="004F2066" w:rsidP="004F2066">
      <w:pPr>
        <w:pStyle w:val="Default"/>
        <w:ind w:firstLine="709"/>
        <w:contextualSpacing/>
        <w:jc w:val="both"/>
        <w:rPr>
          <w:color w:val="auto"/>
          <w:sz w:val="28"/>
          <w:szCs w:val="28"/>
        </w:rPr>
      </w:pPr>
      <w:r w:rsidRPr="00482F1C">
        <w:rPr>
          <w:color w:val="auto"/>
          <w:sz w:val="28"/>
          <w:szCs w:val="28"/>
        </w:rPr>
        <w:t xml:space="preserve">1) наличие взаимных связей между элементами системы; </w:t>
      </w:r>
    </w:p>
    <w:p w:rsidR="004F2066" w:rsidRPr="00482F1C" w:rsidRDefault="004F2066" w:rsidP="004F2066">
      <w:pPr>
        <w:pStyle w:val="Default"/>
        <w:ind w:firstLine="709"/>
        <w:contextualSpacing/>
        <w:jc w:val="both"/>
        <w:rPr>
          <w:color w:val="auto"/>
          <w:sz w:val="28"/>
          <w:szCs w:val="28"/>
        </w:rPr>
      </w:pPr>
      <w:r w:rsidRPr="00482F1C">
        <w:rPr>
          <w:color w:val="auto"/>
          <w:sz w:val="28"/>
          <w:szCs w:val="28"/>
        </w:rPr>
        <w:t xml:space="preserve">2) иерархичность (в каждой системе уровни упорядочены); </w:t>
      </w:r>
    </w:p>
    <w:p w:rsidR="004F2066" w:rsidRPr="00482F1C" w:rsidRDefault="004F2066" w:rsidP="004F2066">
      <w:pPr>
        <w:pStyle w:val="Default"/>
        <w:ind w:firstLine="709"/>
        <w:contextualSpacing/>
        <w:jc w:val="both"/>
        <w:rPr>
          <w:color w:val="auto"/>
          <w:sz w:val="28"/>
          <w:szCs w:val="28"/>
        </w:rPr>
      </w:pPr>
      <w:r w:rsidRPr="00482F1C">
        <w:rPr>
          <w:color w:val="auto"/>
          <w:sz w:val="28"/>
          <w:szCs w:val="28"/>
        </w:rPr>
        <w:t xml:space="preserve">3) целостность; </w:t>
      </w:r>
    </w:p>
    <w:p w:rsidR="004F2066" w:rsidRPr="00482F1C" w:rsidRDefault="004F2066" w:rsidP="004F2066">
      <w:pPr>
        <w:pStyle w:val="Default"/>
        <w:ind w:firstLine="709"/>
        <w:contextualSpacing/>
        <w:jc w:val="both"/>
        <w:rPr>
          <w:color w:val="auto"/>
          <w:sz w:val="28"/>
          <w:szCs w:val="28"/>
        </w:rPr>
      </w:pPr>
      <w:r w:rsidRPr="00482F1C">
        <w:rPr>
          <w:color w:val="auto"/>
          <w:sz w:val="28"/>
          <w:szCs w:val="28"/>
        </w:rPr>
        <w:t>4) единство образующих элементов»</w:t>
      </w:r>
      <w:r w:rsidRPr="00482F1C">
        <w:rPr>
          <w:rStyle w:val="a9"/>
          <w:color w:val="auto"/>
          <w:sz w:val="28"/>
          <w:szCs w:val="28"/>
        </w:rPr>
        <w:footnoteReference w:customMarkFollows="1" w:id="3"/>
        <w:t>3</w:t>
      </w:r>
      <w:r w:rsidRPr="00482F1C">
        <w:rPr>
          <w:color w:val="auto"/>
          <w:sz w:val="28"/>
          <w:szCs w:val="28"/>
        </w:rPr>
        <w:t>.</w:t>
      </w:r>
    </w:p>
    <w:p w:rsidR="004F2066" w:rsidRPr="00482F1C" w:rsidRDefault="004F2066" w:rsidP="004F2066">
      <w:pPr>
        <w:spacing w:after="0" w:line="240" w:lineRule="auto"/>
        <w:ind w:firstLine="567"/>
        <w:contextualSpacing/>
        <w:jc w:val="center"/>
        <w:rPr>
          <w:sz w:val="28"/>
          <w:szCs w:val="28"/>
        </w:rPr>
      </w:pPr>
      <w:r w:rsidRPr="00482F1C">
        <w:rPr>
          <w:sz w:val="28"/>
          <w:szCs w:val="28"/>
        </w:rPr>
        <w:t>Библиографический список</w:t>
      </w:r>
    </w:p>
    <w:p w:rsidR="004F2066" w:rsidRPr="00482F1C" w:rsidRDefault="004F2066" w:rsidP="004F2066">
      <w:pPr>
        <w:spacing w:after="0" w:line="240" w:lineRule="auto"/>
        <w:contextualSpacing/>
        <w:jc w:val="both"/>
        <w:rPr>
          <w:spacing w:val="-3"/>
          <w:sz w:val="28"/>
          <w:szCs w:val="28"/>
        </w:rPr>
      </w:pPr>
      <w:r w:rsidRPr="00482F1C">
        <w:rPr>
          <w:spacing w:val="-3"/>
          <w:sz w:val="28"/>
          <w:szCs w:val="28"/>
        </w:rPr>
        <w:t xml:space="preserve">1. Ленин В.И. Полное собрание сочинений: [В 55-ти томах]. 5-ое изд. Т. 4. </w:t>
      </w:r>
      <w:r w:rsidRPr="00482F1C">
        <w:rPr>
          <w:sz w:val="28"/>
          <w:szCs w:val="28"/>
        </w:rPr>
        <w:t xml:space="preserve">– </w:t>
      </w:r>
      <w:r w:rsidRPr="00482F1C">
        <w:rPr>
          <w:spacing w:val="-3"/>
          <w:sz w:val="28"/>
          <w:szCs w:val="28"/>
        </w:rPr>
        <w:t xml:space="preserve">М.: Изд-во политической литературы, 1979. </w:t>
      </w:r>
      <w:r w:rsidRPr="00482F1C">
        <w:rPr>
          <w:sz w:val="28"/>
          <w:szCs w:val="28"/>
        </w:rPr>
        <w:t xml:space="preserve">– </w:t>
      </w:r>
      <w:r w:rsidRPr="00482F1C">
        <w:rPr>
          <w:spacing w:val="-3"/>
          <w:sz w:val="28"/>
          <w:szCs w:val="28"/>
        </w:rPr>
        <w:t>560 с.</w:t>
      </w:r>
    </w:p>
    <w:p w:rsidR="004F2066" w:rsidRPr="00482F1C" w:rsidRDefault="004F2066" w:rsidP="004F2066">
      <w:pPr>
        <w:spacing w:after="0" w:line="240" w:lineRule="auto"/>
        <w:contextualSpacing/>
        <w:jc w:val="both"/>
        <w:rPr>
          <w:sz w:val="28"/>
          <w:szCs w:val="28"/>
        </w:rPr>
      </w:pPr>
      <w:r w:rsidRPr="00482F1C">
        <w:rPr>
          <w:spacing w:val="-3"/>
          <w:sz w:val="28"/>
          <w:szCs w:val="28"/>
        </w:rPr>
        <w:t xml:space="preserve">2. </w:t>
      </w:r>
      <w:proofErr w:type="spellStart"/>
      <w:r w:rsidRPr="00482F1C">
        <w:rPr>
          <w:sz w:val="28"/>
          <w:szCs w:val="28"/>
        </w:rPr>
        <w:t>Тиунова</w:t>
      </w:r>
      <w:proofErr w:type="spellEnd"/>
      <w:r w:rsidRPr="00482F1C">
        <w:rPr>
          <w:sz w:val="28"/>
          <w:szCs w:val="28"/>
        </w:rPr>
        <w:t xml:space="preserve"> Л.Б. Системные связи правовой действительности: Методология и теория. – СПб.: Изд-во СПбГУ, 1991. – 136 с.</w:t>
      </w:r>
    </w:p>
    <w:p w:rsidR="004F2066" w:rsidRDefault="004F2066" w:rsidP="004F2066">
      <w:pPr>
        <w:pStyle w:val="a7"/>
        <w:spacing w:after="0" w:line="240" w:lineRule="auto"/>
        <w:jc w:val="both"/>
        <w:rPr>
          <w:rFonts w:ascii="Times New Roman" w:hAnsi="Times New Roman"/>
          <w:color w:val="0D0D0D"/>
          <w:sz w:val="28"/>
          <w:szCs w:val="28"/>
        </w:rPr>
      </w:pPr>
      <w:r w:rsidRPr="00C75765">
        <w:rPr>
          <w:rFonts w:ascii="Times New Roman" w:hAnsi="Times New Roman"/>
          <w:color w:val="0D0D0D"/>
          <w:sz w:val="28"/>
          <w:szCs w:val="28"/>
        </w:rPr>
        <w:t xml:space="preserve">3. Философский словарь / Под ред. И.Т. Фролова. </w:t>
      </w:r>
      <w:r w:rsidRPr="00C75765">
        <w:rPr>
          <w:rFonts w:ascii="Times New Roman" w:hAnsi="Times New Roman"/>
          <w:sz w:val="28"/>
          <w:szCs w:val="28"/>
        </w:rPr>
        <w:t xml:space="preserve">– </w:t>
      </w:r>
      <w:r w:rsidRPr="00C75765">
        <w:rPr>
          <w:rFonts w:ascii="Times New Roman" w:hAnsi="Times New Roman"/>
          <w:color w:val="0D0D0D"/>
          <w:sz w:val="28"/>
          <w:szCs w:val="28"/>
        </w:rPr>
        <w:t>М.: Республика, 1991.</w:t>
      </w:r>
      <w:r w:rsidRPr="00C75765">
        <w:rPr>
          <w:rFonts w:ascii="Times New Roman" w:hAnsi="Times New Roman"/>
          <w:sz w:val="28"/>
          <w:szCs w:val="28"/>
        </w:rPr>
        <w:t xml:space="preserve"> –</w:t>
      </w:r>
      <w:r w:rsidRPr="00C75765">
        <w:rPr>
          <w:rFonts w:ascii="Times New Roman" w:hAnsi="Times New Roman"/>
          <w:color w:val="0D0D0D"/>
          <w:sz w:val="28"/>
          <w:szCs w:val="28"/>
        </w:rPr>
        <w:t>72</w:t>
      </w:r>
      <w:r>
        <w:rPr>
          <w:rFonts w:ascii="Times New Roman" w:hAnsi="Times New Roman"/>
          <w:color w:val="0D0D0D"/>
          <w:sz w:val="28"/>
          <w:szCs w:val="28"/>
        </w:rPr>
        <w:t>0</w:t>
      </w:r>
      <w:r w:rsidRPr="00C75765">
        <w:rPr>
          <w:rFonts w:ascii="Times New Roman" w:hAnsi="Times New Roman"/>
          <w:color w:val="0D0D0D"/>
          <w:sz w:val="28"/>
          <w:szCs w:val="28"/>
        </w:rPr>
        <w:t>с.</w:t>
      </w:r>
      <w:r>
        <w:rPr>
          <w:rFonts w:ascii="Times New Roman" w:hAnsi="Times New Roman"/>
          <w:color w:val="0D0D0D"/>
          <w:sz w:val="28"/>
          <w:szCs w:val="28"/>
        </w:rPr>
        <w:t xml:space="preserve"> </w:t>
      </w:r>
    </w:p>
    <w:p w:rsidR="004F2066" w:rsidRDefault="004F2066" w:rsidP="004F2066">
      <w:pPr>
        <w:pStyle w:val="a7"/>
        <w:spacing w:after="0" w:line="240" w:lineRule="auto"/>
        <w:jc w:val="both"/>
        <w:rPr>
          <w:rFonts w:ascii="Times New Roman" w:hAnsi="Times New Roman"/>
          <w:color w:val="0D0D0D"/>
          <w:sz w:val="28"/>
          <w:szCs w:val="28"/>
        </w:rPr>
      </w:pPr>
    </w:p>
    <w:p w:rsidR="004F2066" w:rsidRDefault="004F2066" w:rsidP="004F2066">
      <w:pPr>
        <w:pStyle w:val="a7"/>
        <w:spacing w:after="0" w:line="240" w:lineRule="auto"/>
        <w:jc w:val="both"/>
        <w:rPr>
          <w:rFonts w:ascii="Times New Roman" w:hAnsi="Times New Roman"/>
          <w:color w:val="0D0D0D"/>
          <w:sz w:val="28"/>
          <w:szCs w:val="28"/>
        </w:rPr>
      </w:pPr>
    </w:p>
    <w:p w:rsidR="004F2066" w:rsidRDefault="004F2066" w:rsidP="004F2066">
      <w:pPr>
        <w:pStyle w:val="a7"/>
        <w:spacing w:after="0" w:line="240" w:lineRule="auto"/>
        <w:jc w:val="both"/>
        <w:rPr>
          <w:rFonts w:ascii="Times New Roman" w:hAnsi="Times New Roman"/>
          <w:color w:val="0D0D0D"/>
          <w:sz w:val="28"/>
          <w:szCs w:val="28"/>
        </w:rPr>
      </w:pPr>
    </w:p>
    <w:p w:rsidR="004F2066" w:rsidRPr="004F2066" w:rsidRDefault="004F2066"/>
    <w:sectPr w:rsidR="004F2066" w:rsidRPr="004F2066" w:rsidSect="00C259B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70F" w:rsidRDefault="00B6570F" w:rsidP="004F2066">
      <w:pPr>
        <w:spacing w:after="0" w:line="240" w:lineRule="auto"/>
      </w:pPr>
      <w:r>
        <w:separator/>
      </w:r>
    </w:p>
  </w:endnote>
  <w:endnote w:type="continuationSeparator" w:id="0">
    <w:p w:rsidR="00B6570F" w:rsidRDefault="00B6570F" w:rsidP="004F2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70F" w:rsidRDefault="00B6570F" w:rsidP="004F2066">
      <w:pPr>
        <w:spacing w:after="0" w:line="240" w:lineRule="auto"/>
      </w:pPr>
      <w:r>
        <w:separator/>
      </w:r>
    </w:p>
  </w:footnote>
  <w:footnote w:type="continuationSeparator" w:id="0">
    <w:p w:rsidR="00B6570F" w:rsidRDefault="00B6570F" w:rsidP="004F2066">
      <w:pPr>
        <w:spacing w:after="0" w:line="240" w:lineRule="auto"/>
      </w:pPr>
      <w:r>
        <w:continuationSeparator/>
      </w:r>
    </w:p>
  </w:footnote>
  <w:footnote w:id="1">
    <w:p w:rsidR="004F2066" w:rsidRPr="00D83DD5" w:rsidRDefault="004F2066" w:rsidP="004F2066">
      <w:pPr>
        <w:pStyle w:val="a7"/>
        <w:spacing w:after="0" w:line="240" w:lineRule="auto"/>
        <w:rPr>
          <w:rFonts w:ascii="Times New Roman" w:hAnsi="Times New Roman"/>
        </w:rPr>
      </w:pPr>
      <w:r w:rsidRPr="00D83DD5">
        <w:rPr>
          <w:rStyle w:val="a9"/>
          <w:rFonts w:ascii="Times New Roman" w:hAnsi="Times New Roman"/>
        </w:rPr>
        <w:t>1</w:t>
      </w:r>
      <w:r w:rsidRPr="00D83DD5">
        <w:rPr>
          <w:rFonts w:ascii="Times New Roman" w:hAnsi="Times New Roman"/>
        </w:rPr>
        <w:t xml:space="preserve"> </w:t>
      </w:r>
      <w:r>
        <w:rPr>
          <w:rFonts w:ascii="Times New Roman" w:hAnsi="Times New Roman"/>
          <w:color w:val="0D0D0D"/>
          <w:spacing w:val="-3"/>
        </w:rPr>
        <w:t>Ленин</w:t>
      </w:r>
      <w:r w:rsidRPr="00D83DD5">
        <w:rPr>
          <w:rFonts w:ascii="Times New Roman" w:hAnsi="Times New Roman"/>
          <w:color w:val="0D0D0D"/>
          <w:spacing w:val="-3"/>
        </w:rPr>
        <w:t xml:space="preserve"> В.И. Полное собрание сочинений: [В 55-ти томах].</w:t>
      </w:r>
      <w:r>
        <w:rPr>
          <w:rFonts w:ascii="Times New Roman" w:hAnsi="Times New Roman"/>
          <w:color w:val="0D0D0D"/>
          <w:spacing w:val="-3"/>
        </w:rPr>
        <w:t xml:space="preserve"> 5-ое изд. Т. 4. М., 1979. </w:t>
      </w:r>
      <w:r w:rsidRPr="00D83DD5">
        <w:rPr>
          <w:rFonts w:ascii="Times New Roman" w:hAnsi="Times New Roman"/>
          <w:color w:val="0D0D0D"/>
          <w:spacing w:val="-3"/>
        </w:rPr>
        <w:t>С. 412.</w:t>
      </w:r>
    </w:p>
  </w:footnote>
  <w:footnote w:id="2">
    <w:p w:rsidR="004F2066" w:rsidRPr="00D83DD5" w:rsidRDefault="004F2066" w:rsidP="004F2066">
      <w:pPr>
        <w:pStyle w:val="a3"/>
        <w:contextualSpacing/>
        <w:jc w:val="both"/>
        <w:rPr>
          <w:color w:val="0D0D0D"/>
          <w:sz w:val="20"/>
          <w:szCs w:val="20"/>
        </w:rPr>
      </w:pPr>
      <w:r>
        <w:rPr>
          <w:rStyle w:val="a9"/>
        </w:rPr>
        <w:t>2</w:t>
      </w:r>
      <w:r>
        <w:t xml:space="preserve"> </w:t>
      </w:r>
      <w:proofErr w:type="spellStart"/>
      <w:r w:rsidRPr="00C34C91">
        <w:rPr>
          <w:color w:val="0D0D0D"/>
          <w:sz w:val="20"/>
          <w:szCs w:val="20"/>
        </w:rPr>
        <w:t>Тиунова</w:t>
      </w:r>
      <w:proofErr w:type="spellEnd"/>
      <w:r w:rsidRPr="00C34C91">
        <w:rPr>
          <w:color w:val="0D0D0D"/>
          <w:sz w:val="20"/>
          <w:szCs w:val="20"/>
        </w:rPr>
        <w:t>, Л.Б. Системные связи правовой действительности: Методол</w:t>
      </w:r>
      <w:r>
        <w:rPr>
          <w:color w:val="0D0D0D"/>
          <w:sz w:val="20"/>
          <w:szCs w:val="20"/>
        </w:rPr>
        <w:t>огия и теория. СПб</w:t>
      </w:r>
      <w:proofErr w:type="gramStart"/>
      <w:r>
        <w:rPr>
          <w:color w:val="0D0D0D"/>
          <w:sz w:val="20"/>
          <w:szCs w:val="20"/>
        </w:rPr>
        <w:t xml:space="preserve">., </w:t>
      </w:r>
      <w:proofErr w:type="gramEnd"/>
      <w:r>
        <w:rPr>
          <w:color w:val="0D0D0D"/>
          <w:sz w:val="20"/>
          <w:szCs w:val="20"/>
        </w:rPr>
        <w:t>1991.</w:t>
      </w:r>
      <w:r w:rsidRPr="00C34C91">
        <w:rPr>
          <w:color w:val="0D0D0D"/>
          <w:sz w:val="20"/>
          <w:szCs w:val="20"/>
        </w:rPr>
        <w:t xml:space="preserve"> С. 13.</w:t>
      </w:r>
    </w:p>
  </w:footnote>
  <w:footnote w:id="3">
    <w:p w:rsidR="004F2066" w:rsidRPr="00D83DD5" w:rsidRDefault="004F2066" w:rsidP="004F2066">
      <w:pPr>
        <w:pStyle w:val="a7"/>
        <w:rPr>
          <w:rFonts w:ascii="Times New Roman" w:hAnsi="Times New Roman"/>
        </w:rPr>
      </w:pPr>
      <w:r w:rsidRPr="00D83DD5">
        <w:rPr>
          <w:rStyle w:val="a9"/>
          <w:rFonts w:ascii="Times New Roman" w:hAnsi="Times New Roman"/>
        </w:rPr>
        <w:t>3</w:t>
      </w:r>
      <w:r w:rsidRPr="00D83DD5">
        <w:rPr>
          <w:rFonts w:ascii="Times New Roman" w:hAnsi="Times New Roman"/>
        </w:rPr>
        <w:t xml:space="preserve"> </w:t>
      </w:r>
      <w:r w:rsidRPr="00D83DD5">
        <w:rPr>
          <w:rFonts w:ascii="Times New Roman" w:hAnsi="Times New Roman"/>
          <w:color w:val="0D0D0D"/>
        </w:rPr>
        <w:t>Философский сло</w:t>
      </w:r>
      <w:r>
        <w:rPr>
          <w:rFonts w:ascii="Times New Roman" w:hAnsi="Times New Roman"/>
          <w:color w:val="0D0D0D"/>
        </w:rPr>
        <w:t>варь</w:t>
      </w:r>
      <w:proofErr w:type="gramStart"/>
      <w:r>
        <w:rPr>
          <w:rFonts w:ascii="Times New Roman" w:hAnsi="Times New Roman"/>
          <w:color w:val="0D0D0D"/>
        </w:rPr>
        <w:t xml:space="preserve"> / П</w:t>
      </w:r>
      <w:proofErr w:type="gramEnd"/>
      <w:r>
        <w:rPr>
          <w:rFonts w:ascii="Times New Roman" w:hAnsi="Times New Roman"/>
          <w:color w:val="0D0D0D"/>
        </w:rPr>
        <w:t xml:space="preserve">од ред. И.Т. Фролова. </w:t>
      </w:r>
      <w:r w:rsidRPr="00D83DD5">
        <w:rPr>
          <w:rFonts w:ascii="Times New Roman" w:hAnsi="Times New Roman"/>
          <w:color w:val="0D0D0D"/>
        </w:rPr>
        <w:t>М., 1991. С. 408.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33980"/>
    <w:multiLevelType w:val="hybridMultilevel"/>
    <w:tmpl w:val="3D400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footnotePr>
    <w:footnote w:id="-1"/>
    <w:footnote w:id="0"/>
  </w:footnotePr>
  <w:endnotePr>
    <w:endnote w:id="-1"/>
    <w:endnote w:id="0"/>
  </w:endnotePr>
  <w:compat/>
  <w:rsids>
    <w:rsidRoot w:val="00B42C53"/>
    <w:rsid w:val="004F2066"/>
    <w:rsid w:val="00B42C53"/>
    <w:rsid w:val="00B6570F"/>
    <w:rsid w:val="00C259B2"/>
    <w:rsid w:val="00F02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C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42C53"/>
  </w:style>
  <w:style w:type="paragraph" w:styleId="a3">
    <w:name w:val="endnote text"/>
    <w:basedOn w:val="a"/>
    <w:link w:val="a4"/>
    <w:uiPriority w:val="99"/>
    <w:unhideWhenUsed/>
    <w:rsid w:val="00B42C53"/>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a4">
    <w:name w:val="Текст концевой сноски Знак"/>
    <w:basedOn w:val="a0"/>
    <w:link w:val="a3"/>
    <w:uiPriority w:val="99"/>
    <w:rsid w:val="00B42C53"/>
    <w:rPr>
      <w:rFonts w:ascii="Times New Roman" w:eastAsia="Arial Unicode MS" w:hAnsi="Times New Roman" w:cs="Arial Unicode MS"/>
      <w:kern w:val="1"/>
      <w:sz w:val="24"/>
      <w:szCs w:val="24"/>
      <w:lang w:eastAsia="hi-IN" w:bidi="hi-IN"/>
    </w:rPr>
  </w:style>
  <w:style w:type="paragraph" w:styleId="a5">
    <w:name w:val="Normal (Web)"/>
    <w:basedOn w:val="a"/>
    <w:unhideWhenUsed/>
    <w:rsid w:val="004F2066"/>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unhideWhenUsed/>
    <w:rsid w:val="004F2066"/>
    <w:rPr>
      <w:color w:val="0000FF"/>
      <w:u w:val="single"/>
    </w:rPr>
  </w:style>
  <w:style w:type="character" w:customStyle="1" w:styleId="hps">
    <w:name w:val="hps"/>
    <w:basedOn w:val="a0"/>
    <w:rsid w:val="004F2066"/>
  </w:style>
  <w:style w:type="paragraph" w:styleId="a7">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Знак"/>
    <w:basedOn w:val="a"/>
    <w:link w:val="a8"/>
    <w:rsid w:val="004F2066"/>
    <w:rPr>
      <w:rFonts w:eastAsia="Times New Roman"/>
      <w:sz w:val="20"/>
      <w:szCs w:val="20"/>
    </w:rPr>
  </w:style>
  <w:style w:type="character" w:customStyle="1" w:styleId="a8">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Знак Знак"/>
    <w:basedOn w:val="a0"/>
    <w:link w:val="a7"/>
    <w:rsid w:val="004F2066"/>
    <w:rPr>
      <w:rFonts w:ascii="Calibri" w:eastAsia="Times New Roman" w:hAnsi="Calibri" w:cs="Times New Roman"/>
      <w:sz w:val="20"/>
      <w:szCs w:val="20"/>
    </w:rPr>
  </w:style>
  <w:style w:type="paragraph" w:customStyle="1" w:styleId="Default">
    <w:name w:val="Default"/>
    <w:rsid w:val="004F206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9">
    <w:name w:val="footnote reference"/>
    <w:basedOn w:val="a0"/>
    <w:rsid w:val="004F206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imsla.edu.ru/works/" TargetMode="External"/><Relationship Id="rId3" Type="http://schemas.openxmlformats.org/officeDocument/2006/relationships/settings" Target="settings.xml"/><Relationship Id="rId7" Type="http://schemas.openxmlformats.org/officeDocument/2006/relationships/hyperlink" Target="http://www.post@oimsla.ed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ost@oimlsa.edu.ru" TargetMode="External"/><Relationship Id="rId4" Type="http://schemas.openxmlformats.org/officeDocument/2006/relationships/webSettings" Target="webSettings.xml"/><Relationship Id="rId9" Type="http://schemas.openxmlformats.org/officeDocument/2006/relationships/hyperlink" Target="mailto:post@oimsla.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1683</Words>
  <Characters>9594</Characters>
  <Application>Microsoft Office Word</Application>
  <DocSecurity>0</DocSecurity>
  <Lines>79</Lines>
  <Paragraphs>22</Paragraphs>
  <ScaleCrop>false</ScaleCrop>
  <Company>Microsoft</Company>
  <LinksUpToDate>false</LinksUpToDate>
  <CharactersWithSpaces>11255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dc:creator>
  <cp:keywords/>
  <dc:description/>
  <cp:lastModifiedBy>anders</cp:lastModifiedBy>
  <cp:revision>3</cp:revision>
  <dcterms:created xsi:type="dcterms:W3CDTF">2019-05-31T03:37:00Z</dcterms:created>
  <dcterms:modified xsi:type="dcterms:W3CDTF">2019-05-31T03:39:00Z</dcterms:modified>
</cp:coreProperties>
</file>