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A" w:rsidRPr="003D6BFA" w:rsidRDefault="003D6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F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60FA" w:rsidRPr="003D6BFA" w:rsidRDefault="003D6BFA" w:rsidP="003D6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FA">
        <w:rPr>
          <w:rFonts w:ascii="Times New Roman" w:hAnsi="Times New Roman" w:cs="Times New Roman"/>
          <w:b/>
          <w:sz w:val="28"/>
          <w:szCs w:val="28"/>
        </w:rPr>
        <w:t>о внеучебной воспитательной работе в</w:t>
      </w:r>
      <w:r w:rsidR="000D2D19" w:rsidRPr="003D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BFA">
        <w:rPr>
          <w:rFonts w:ascii="Times New Roman" w:hAnsi="Times New Roman" w:cs="Times New Roman"/>
          <w:b/>
          <w:sz w:val="28"/>
          <w:szCs w:val="28"/>
        </w:rPr>
        <w:t>2016-2017 учебном году</w:t>
      </w:r>
    </w:p>
    <w:p w:rsidR="008760FA" w:rsidRDefault="00876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FA" w:rsidRDefault="000D2D19">
      <w:pPr>
        <w:spacing w:after="0" w:line="36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воспитательная работа со студентами – неотъемлемая часть процесса качественной подготовки будущих специалистов в институте – направлена на их адаптацию к самостоятельной жизни, формирование у студентов гражданской позиции, сохранение и приумножение у них нравственных, культурных и научных ценностей в современных условиях, выработку навыков конструктивного поведения на рынке труда. Ее осуществление происходит во взаимосвязи с учебной и научной работой.</w:t>
      </w:r>
    </w:p>
    <w:p w:rsidR="008760FA" w:rsidRDefault="000D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более эффективные результаты в области воспитания студентов могут быть получены при равноценном сочетании методов административной и педагогической воспитательной работы с механизмами студенческой самодеятельности, самоорганизации и самоуправления.</w:t>
      </w:r>
    </w:p>
    <w:p w:rsidR="008760FA" w:rsidRDefault="000D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административной работы были составлены и утверждены директором института 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воспитательных мероприятий на 2016 и 2017 год. Осуществлялось материальное обеспечение реализации планов внеучебной, воспитательной работы, а также создавались технические условия для выражения студенческой самодеятельности.</w:t>
      </w:r>
    </w:p>
    <w:p w:rsidR="008760FA" w:rsidRDefault="000D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велась педагогическая воспитательная работа во время проведения учебно-воспитательных, общественных, научно-познавательных,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культурно-массовых, спортивно-оздоровительных мероприятий, профилактики </w:t>
      </w:r>
      <w:proofErr w:type="spellStart"/>
      <w:r w:rsidRPr="004257A9">
        <w:rPr>
          <w:rFonts w:ascii="Times New Roman" w:hAnsi="Times New Roman" w:cs="Times New Roman"/>
          <w:sz w:val="28"/>
          <w:szCs w:val="28"/>
        </w:rPr>
        <w:t>антинар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57A9">
        <w:rPr>
          <w:rFonts w:ascii="Times New Roman" w:hAnsi="Times New Roman" w:cs="Times New Roman"/>
          <w:sz w:val="28"/>
          <w:szCs w:val="28"/>
        </w:rPr>
        <w:t>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экстремистских,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проявлений, а также  внеаудиторных занятий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кураторство).</w:t>
      </w:r>
    </w:p>
    <w:p w:rsidR="00464765" w:rsidRDefault="00464765" w:rsidP="00464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важное событие как </w:t>
      </w:r>
      <w:r w:rsidR="0043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 Университета и Института стало мощным мобилизующим фактором,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сплотившим</w:t>
      </w:r>
      <w:r w:rsidR="004323CC">
        <w:rPr>
          <w:rFonts w:ascii="Times New Roman" w:hAnsi="Times New Roman" w:cs="Times New Roman"/>
          <w:sz w:val="28"/>
          <w:szCs w:val="28"/>
        </w:rPr>
        <w:t xml:space="preserve"> общим делом </w:t>
      </w:r>
      <w:r>
        <w:rPr>
          <w:rFonts w:ascii="Times New Roman" w:hAnsi="Times New Roman" w:cs="Times New Roman"/>
          <w:sz w:val="28"/>
          <w:szCs w:val="28"/>
        </w:rPr>
        <w:t>студентов, преподавателей и сотрудников.</w:t>
      </w:r>
    </w:p>
    <w:p w:rsidR="008760FA" w:rsidRPr="00464765" w:rsidRDefault="000D2D19" w:rsidP="0046476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Традиционно эффективным механизмом воспитательной деятельности является студенческая самоорганизация, представленная в институте студенческим профкомом, СНО, с</w:t>
      </w:r>
      <w:r w:rsidR="00991744">
        <w:rPr>
          <w:rFonts w:ascii="Times New Roman" w:hAnsi="Times New Roman" w:cs="Times New Roman"/>
          <w:sz w:val="28"/>
          <w:szCs w:val="28"/>
        </w:rPr>
        <w:t>туденческим и спортивным клубом, пресс-службой института.</w:t>
      </w:r>
      <w:r>
        <w:rPr>
          <w:rFonts w:ascii="Times New Roman" w:hAnsi="Times New Roman" w:cs="Times New Roman"/>
          <w:sz w:val="28"/>
          <w:szCs w:val="28"/>
        </w:rPr>
        <w:t xml:space="preserve"> Координацией деятельности всех звеньев занимается Совет  по воспитательной работе института, включающий заместителя директора по внеучебной и воспитательной работе и руководителей студенческих организаций.</w:t>
      </w:r>
    </w:p>
    <w:p w:rsidR="00E24233" w:rsidRDefault="00E24233" w:rsidP="00E24233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Приобретение студентами опыта, способствующего высококачественной профессиональной деятельности и ответственности за принимаемые решения происходит в рамках студенческой юридической клиники, осуществляющей работу в двух общественных приемных. Консультантами, а их в студенческой юридической клинике задействовано 69 человек, оказана помощь более 500 гражданам. Продолжается участие руководителя и консультантов </w:t>
      </w:r>
      <w:r w:rsidR="00CF68F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линики в акции «День бесплатной юридической помощи», проводимой Ассоциацией юристов России. В ноябре 2016 года консультанты приняли участие в проведении  Всероссийского дня правовой помощи детям, в рамках которого были посещены 6 образовательных учреждений города, где состоялись беседы по правовой тематике, продемонстрированы анимационные фильмы и презентации, даны правовые консультации.</w:t>
      </w:r>
    </w:p>
    <w:p w:rsidR="00E24233" w:rsidRDefault="00E24233" w:rsidP="00E24233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Развиваются общественные связи </w:t>
      </w:r>
      <w:r w:rsidR="00CF68F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линики. Так в 2017 году было заключено </w:t>
      </w:r>
      <w:r w:rsidR="00CF68F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оглашение о сотрудничестве между институтом и </w:t>
      </w:r>
      <w:r w:rsidR="00CF68F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правлением ФСИН, а также установлены партнерские отношения с Всероссийским обществом глухих.</w:t>
      </w:r>
    </w:p>
    <w:p w:rsidR="008760FA" w:rsidRDefault="000D2D1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2017 год объявлен Годом экологии, поэтому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были посвящены экологическим вопросам и проблемам. 14 апреля 2017 года состоялась X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студенческая научно-теоретическая конференция «Актуальные вопросы развития государственности и правовой системы в современной России», посвященная Году экологии в России. В соответствии с программой конференции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заслушаны доклады: «Заповедного не трогать: к 100-летию заповедной системы России»; «Концептуальные вопросы законодательства Российской Федерации об охране окружающей среды»; «Проблемы государственного контроля (надзора) в сфере обращения с отходами от предпринимательской деятельности в Российской Федерации». Также были организованы открытые лекционные площадки: «Урок экологии: Актуальные вопросы законодательства в сфере экологии», «Молодежь и экологические проблемы Оренбуржья».</w:t>
      </w:r>
    </w:p>
    <w:p w:rsidR="008760FA" w:rsidRDefault="000D2D19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all_screen"/>
      <w:bookmarkEnd w:id="0"/>
      <w:r>
        <w:rPr>
          <w:rFonts w:ascii="Times New Roman" w:hAnsi="Times New Roman" w:cs="Times New Roman"/>
        </w:rPr>
        <w:t>Спорные вопросы экологии обсуждались в рамках круглого стола «Правовые проблемы охраны и защиты лесов».</w:t>
      </w:r>
    </w:p>
    <w:p w:rsidR="00CF68FE" w:rsidRDefault="00E1717C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Студенты участвовали, а также организовали </w:t>
      </w:r>
      <w:r w:rsidR="00A35E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A35E37">
        <w:rPr>
          <w:rFonts w:ascii="Times New Roman" w:hAnsi="Times New Roman" w:cs="Times New Roman"/>
        </w:rPr>
        <w:t xml:space="preserve"> научных и экспертных круглых столов</w:t>
      </w:r>
      <w:r w:rsidR="00CF68FE">
        <w:rPr>
          <w:rFonts w:ascii="Times New Roman" w:hAnsi="Times New Roman" w:cs="Times New Roman"/>
        </w:rPr>
        <w:t>.</w:t>
      </w:r>
    </w:p>
    <w:p w:rsidR="00CF68FE" w:rsidRDefault="00CF68FE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Продолжена серия занятий Правового клуба старшеклассников. За учебный год школьники старших классов города могли посетить шесть занятий по правовой тематике. Кроме того, студенты испытали свои интеллектуальные способности на турнире «</w:t>
      </w:r>
      <w:proofErr w:type="spellStart"/>
      <w:r>
        <w:rPr>
          <w:rFonts w:ascii="Times New Roman" w:hAnsi="Times New Roman" w:cs="Times New Roman"/>
        </w:rPr>
        <w:t>Брейн-ринг</w:t>
      </w:r>
      <w:proofErr w:type="spellEnd"/>
      <w:r>
        <w:rPr>
          <w:rFonts w:ascii="Times New Roman" w:hAnsi="Times New Roman" w:cs="Times New Roman"/>
        </w:rPr>
        <w:t>», а также черпали знания из встреч с практиками: представителями службы судебных приставов Оренбургской области и Центрального банка РФ.</w:t>
      </w:r>
    </w:p>
    <w:p w:rsidR="00CF68FE" w:rsidRDefault="00CF68FE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6BFA">
        <w:rPr>
          <w:rFonts w:ascii="Times New Roman" w:hAnsi="Times New Roman" w:cs="Times New Roman"/>
        </w:rPr>
        <w:t xml:space="preserve">Кубок прокурора Оренбургской области в пятый раз становится интереснейшим межвузовским юридическим конкурсом профессиональной подготовки молодых специалистов, в </w:t>
      </w:r>
      <w:proofErr w:type="gramStart"/>
      <w:r w:rsidRPr="003D6BFA">
        <w:rPr>
          <w:rFonts w:ascii="Times New Roman" w:hAnsi="Times New Roman" w:cs="Times New Roman"/>
        </w:rPr>
        <w:t>котором</w:t>
      </w:r>
      <w:proofErr w:type="gramEnd"/>
      <w:r w:rsidRPr="003D6BFA">
        <w:rPr>
          <w:rFonts w:ascii="Times New Roman" w:hAnsi="Times New Roman" w:cs="Times New Roman"/>
        </w:rPr>
        <w:t xml:space="preserve"> команда института ежегодно принимает активное участие, создавая качественные тематические ролики и успешно справляясь с правовыми головоломками второго этапа конкурса.</w:t>
      </w:r>
    </w:p>
    <w:p w:rsidR="008760FA" w:rsidRDefault="000D2D19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Весомый вклад в реализацию комплекса традиционных мероприятий, закрепленных ежегодным планом, вносит студенческий профсоюз. Кроме социально-правовой защиты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профсоюзный комитет организует и проводит культурно-массовые, спортивно-оздоровительные мероприятия.</w:t>
      </w:r>
    </w:p>
    <w:p w:rsidR="008760FA" w:rsidRPr="003D6BFA" w:rsidRDefault="000D2D19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внимание было уделено гражданско-патриотическому направлению. </w:t>
      </w:r>
      <w:proofErr w:type="gramStart"/>
      <w:r>
        <w:rPr>
          <w:rFonts w:ascii="Times New Roman" w:hAnsi="Times New Roman" w:cs="Times New Roman"/>
        </w:rPr>
        <w:t xml:space="preserve">Более 60 студентов приняли участие в первомайском шествии. 9 мая на проспекте Победы праздновали 72-годовщину Великой Победы, </w:t>
      </w:r>
      <w:r>
        <w:rPr>
          <w:rFonts w:ascii="Times New Roman" w:hAnsi="Times New Roman" w:cs="Times New Roman"/>
        </w:rPr>
        <w:lastRenderedPageBreak/>
        <w:t>исполняя стихотворения и песни для жителей города, а также присоединились к многотысячному шествию колонны «Бессмертный полк». 12 июня профком был задействован в проведении государственного праздника «День России», объединившего студентов со всех курсов и актив органов студенческого самоуправления института.</w:t>
      </w:r>
      <w:proofErr w:type="gramEnd"/>
      <w:r w:rsidR="00704C5B">
        <w:rPr>
          <w:rFonts w:ascii="Times New Roman" w:hAnsi="Times New Roman" w:cs="Times New Roman"/>
        </w:rPr>
        <w:t xml:space="preserve"> В ночь с 21 на 22 июня более 100 студентов отметили 76-ую годовщину начала Великой </w:t>
      </w:r>
      <w:r w:rsidR="00704C5B" w:rsidRPr="003D6BFA">
        <w:rPr>
          <w:rFonts w:ascii="Times New Roman" w:hAnsi="Times New Roman" w:cs="Times New Roman"/>
        </w:rPr>
        <w:t>Отечественной войны патриотической акцией «Свеча памяти».</w:t>
      </w:r>
    </w:p>
    <w:p w:rsidR="008760FA" w:rsidRDefault="000D2D19">
      <w:pPr>
        <w:pStyle w:val="Heading1"/>
        <w:spacing w:before="0" w:after="0"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Созданию возможностей для инициативы и творческого роста способствует деятельность студенческого клуба. </w:t>
      </w:r>
    </w:p>
    <w:p w:rsidR="00CF68FE" w:rsidRDefault="00CF0B25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ноябре 2016 года был проведен </w:t>
      </w:r>
      <w:r w:rsidR="000D2D19">
        <w:rPr>
          <w:rFonts w:ascii="Times New Roman" w:hAnsi="Times New Roman" w:cs="Times New Roman"/>
        </w:rPr>
        <w:t>творческий фестиваль «Студенческая осень МГЮА»</w:t>
      </w:r>
      <w:r>
        <w:rPr>
          <w:rFonts w:ascii="Times New Roman" w:hAnsi="Times New Roman" w:cs="Times New Roman"/>
        </w:rPr>
        <w:t xml:space="preserve">, посвященный празднованию 85-летия Университета имени О.Е. </w:t>
      </w:r>
      <w:proofErr w:type="spellStart"/>
      <w:r>
        <w:rPr>
          <w:rFonts w:ascii="Times New Roman" w:hAnsi="Times New Roman" w:cs="Times New Roman"/>
        </w:rPr>
        <w:t>Кутафина</w:t>
      </w:r>
      <w:proofErr w:type="spellEnd"/>
      <w:r>
        <w:rPr>
          <w:rFonts w:ascii="Times New Roman" w:hAnsi="Times New Roman" w:cs="Times New Roman"/>
        </w:rPr>
        <w:t xml:space="preserve"> и 75-летия Оренбургского института в его составе. </w:t>
      </w:r>
    </w:p>
    <w:p w:rsidR="00CF68FE" w:rsidRDefault="00CF68FE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важнейших аспектов в организации воспитательного процесса в студенческой среде является здоровье, как качественная предпосылка будущей самореализации молодых людей. Спортивный клуб, действующий в институте, занимается формированием физически здоровой личности, прививая трудолюбие, организованность, дисциплинированность, ответственность.</w:t>
      </w:r>
    </w:p>
    <w:p w:rsidR="008760FA" w:rsidRDefault="000D2D19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спортивная жизнь института наполнена первенствами вуза среди учебных групп по мини-футболу, баскетболу, гиревому спорту, волейболу, настольному теннису. Участие в городских и областных соревнованиях и фестивалях студенческого спорта дает возможность показать личные достижения на городском и областном уровне.</w:t>
      </w:r>
    </w:p>
    <w:p w:rsidR="00E24233" w:rsidRPr="003D6BFA" w:rsidRDefault="00E24233" w:rsidP="00E24233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E24233" w:rsidRPr="003D6BFA" w:rsidSect="008760FA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FE" w:rsidRDefault="00CF68FE" w:rsidP="008760FA">
      <w:pPr>
        <w:spacing w:after="0" w:line="240" w:lineRule="auto"/>
      </w:pPr>
      <w:r>
        <w:separator/>
      </w:r>
    </w:p>
  </w:endnote>
  <w:endnote w:type="continuationSeparator" w:id="0">
    <w:p w:rsidR="00CF68FE" w:rsidRDefault="00CF68FE" w:rsidP="0087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42725"/>
      <w:docPartObj>
        <w:docPartGallery w:val="Page Numbers (Bottom of Page)"/>
        <w:docPartUnique/>
      </w:docPartObj>
    </w:sdtPr>
    <w:sdtContent>
      <w:p w:rsidR="00CF68FE" w:rsidRDefault="00CF68FE">
        <w:pPr>
          <w:pStyle w:val="Footer"/>
          <w:jc w:val="center"/>
        </w:pPr>
        <w:fldSimple w:instr="PAGE">
          <w:r w:rsidR="007F6C46">
            <w:rPr>
              <w:noProof/>
            </w:rPr>
            <w:t>4</w:t>
          </w:r>
        </w:fldSimple>
      </w:p>
    </w:sdtContent>
  </w:sdt>
  <w:p w:rsidR="00CF68FE" w:rsidRDefault="00CF6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FE" w:rsidRDefault="00CF68FE" w:rsidP="008760FA">
      <w:pPr>
        <w:spacing w:after="0" w:line="240" w:lineRule="auto"/>
      </w:pPr>
      <w:r>
        <w:separator/>
      </w:r>
    </w:p>
  </w:footnote>
  <w:footnote w:type="continuationSeparator" w:id="0">
    <w:p w:rsidR="00CF68FE" w:rsidRDefault="00CF68FE" w:rsidP="00876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0FA"/>
    <w:rsid w:val="000D2D19"/>
    <w:rsid w:val="00173A7F"/>
    <w:rsid w:val="001B2411"/>
    <w:rsid w:val="001D424C"/>
    <w:rsid w:val="00203B1C"/>
    <w:rsid w:val="002937BC"/>
    <w:rsid w:val="00320400"/>
    <w:rsid w:val="00382489"/>
    <w:rsid w:val="003D6BFA"/>
    <w:rsid w:val="003E5D8F"/>
    <w:rsid w:val="004257A9"/>
    <w:rsid w:val="004323CC"/>
    <w:rsid w:val="00464765"/>
    <w:rsid w:val="004A76CA"/>
    <w:rsid w:val="005F62E5"/>
    <w:rsid w:val="006D07CC"/>
    <w:rsid w:val="00704C5B"/>
    <w:rsid w:val="00770A76"/>
    <w:rsid w:val="007D4E05"/>
    <w:rsid w:val="007F6C46"/>
    <w:rsid w:val="0083417A"/>
    <w:rsid w:val="008760FA"/>
    <w:rsid w:val="00963348"/>
    <w:rsid w:val="00991744"/>
    <w:rsid w:val="00A00D34"/>
    <w:rsid w:val="00A10319"/>
    <w:rsid w:val="00A35E37"/>
    <w:rsid w:val="00AE2139"/>
    <w:rsid w:val="00C31A4E"/>
    <w:rsid w:val="00CE4E31"/>
    <w:rsid w:val="00CF0B25"/>
    <w:rsid w:val="00CF68FE"/>
    <w:rsid w:val="00E1717C"/>
    <w:rsid w:val="00E24233"/>
    <w:rsid w:val="00EC4FA8"/>
    <w:rsid w:val="00F16B8D"/>
    <w:rsid w:val="00F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8760FA"/>
  </w:style>
  <w:style w:type="character" w:customStyle="1" w:styleId="a4">
    <w:name w:val="Верхний колонтитул Знак"/>
    <w:basedOn w:val="a0"/>
    <w:uiPriority w:val="99"/>
    <w:semiHidden/>
    <w:qFormat/>
    <w:rsid w:val="00836AF1"/>
  </w:style>
  <w:style w:type="character" w:customStyle="1" w:styleId="a5">
    <w:name w:val="Нижний колонтитул Знак"/>
    <w:basedOn w:val="a0"/>
    <w:uiPriority w:val="99"/>
    <w:qFormat/>
    <w:rsid w:val="00836AF1"/>
  </w:style>
  <w:style w:type="paragraph" w:customStyle="1" w:styleId="a3">
    <w:name w:val="Заголовок"/>
    <w:basedOn w:val="a"/>
    <w:next w:val="a6"/>
    <w:qFormat/>
    <w:rsid w:val="008760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760FA"/>
    <w:pPr>
      <w:spacing w:after="140" w:line="288" w:lineRule="auto"/>
    </w:pPr>
  </w:style>
  <w:style w:type="paragraph" w:styleId="a7">
    <w:name w:val="List"/>
    <w:basedOn w:val="a6"/>
    <w:rsid w:val="008760FA"/>
    <w:rPr>
      <w:rFonts w:cs="Lucida Sans"/>
    </w:rPr>
  </w:style>
  <w:style w:type="paragraph" w:customStyle="1" w:styleId="Caption">
    <w:name w:val="Caption"/>
    <w:basedOn w:val="a"/>
    <w:qFormat/>
    <w:rsid w:val="008760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760FA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semiHidden/>
    <w:unhideWhenUsed/>
    <w:rsid w:val="00836A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36A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8760FA"/>
  </w:style>
  <w:style w:type="paragraph" w:customStyle="1" w:styleId="aa">
    <w:name w:val="Заголовок таблицы"/>
    <w:basedOn w:val="a9"/>
    <w:qFormat/>
    <w:rsid w:val="008760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dc:description/>
  <cp:lastModifiedBy>arhiv</cp:lastModifiedBy>
  <cp:revision>21</cp:revision>
  <cp:lastPrinted>2017-08-07T07:48:00Z</cp:lastPrinted>
  <dcterms:created xsi:type="dcterms:W3CDTF">2017-08-04T06:55:00Z</dcterms:created>
  <dcterms:modified xsi:type="dcterms:W3CDTF">2017-10-02T11:58:00Z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