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F8" w:rsidRDefault="00E852F8" w:rsidP="00E852F8">
      <w:pPr>
        <w:autoSpaceDE w:val="0"/>
        <w:autoSpaceDN w:val="0"/>
        <w:adjustRightInd w:val="0"/>
        <w:spacing w:after="0" w:line="240" w:lineRule="auto"/>
        <w:contextualSpacing/>
        <w:jc w:val="center"/>
        <w:rPr>
          <w:rFonts w:ascii="Times New Roman" w:hAnsi="Times New Roman"/>
          <w:sz w:val="28"/>
          <w:szCs w:val="28"/>
        </w:rPr>
      </w:pPr>
      <w:bookmarkStart w:id="0" w:name="_GoBack"/>
      <w:bookmarkEnd w:id="0"/>
    </w:p>
    <w:p w:rsidR="00403117" w:rsidRDefault="00403117" w:rsidP="00403117">
      <w:pPr>
        <w:tabs>
          <w:tab w:val="left" w:pos="851"/>
        </w:tabs>
        <w:spacing w:after="0" w:line="240" w:lineRule="auto"/>
        <w:ind w:left="5103"/>
        <w:jc w:val="center"/>
        <w:rPr>
          <w:rFonts w:ascii="Times New Roman" w:hAnsi="Times New Roman"/>
          <w:sz w:val="28"/>
          <w:szCs w:val="28"/>
          <w:lang w:eastAsia="ru-RU"/>
        </w:rPr>
      </w:pPr>
      <w:r>
        <w:rPr>
          <w:rFonts w:ascii="Times New Roman" w:hAnsi="Times New Roman"/>
          <w:sz w:val="28"/>
          <w:szCs w:val="28"/>
        </w:rPr>
        <w:t>Приложение № 1</w:t>
      </w:r>
      <w:r w:rsidR="00DD0169">
        <w:rPr>
          <w:rFonts w:ascii="Times New Roman" w:hAnsi="Times New Roman"/>
          <w:sz w:val="28"/>
          <w:szCs w:val="28"/>
        </w:rPr>
        <w:t>5</w:t>
      </w:r>
    </w:p>
    <w:p w:rsidR="00403117" w:rsidRDefault="00403117" w:rsidP="00403117">
      <w:pPr>
        <w:tabs>
          <w:tab w:val="left" w:pos="1134"/>
        </w:tabs>
        <w:spacing w:after="0" w:line="240" w:lineRule="auto"/>
        <w:ind w:left="5103"/>
        <w:jc w:val="center"/>
        <w:rPr>
          <w:rFonts w:ascii="Times New Roman" w:hAnsi="Times New Roman" w:cstheme="minorBidi"/>
          <w:sz w:val="28"/>
          <w:szCs w:val="28"/>
        </w:rPr>
      </w:pPr>
      <w:r>
        <w:rPr>
          <w:rFonts w:ascii="Times New Roman" w:hAnsi="Times New Roman"/>
          <w:sz w:val="28"/>
          <w:szCs w:val="28"/>
        </w:rPr>
        <w:t>к приказу Университета имени О.Е. Кутафина (МГЮА)</w:t>
      </w:r>
    </w:p>
    <w:p w:rsidR="00403117" w:rsidRDefault="00A432E7" w:rsidP="00403117">
      <w:pPr>
        <w:tabs>
          <w:tab w:val="left" w:pos="1134"/>
        </w:tabs>
        <w:spacing w:after="0" w:line="240" w:lineRule="auto"/>
        <w:ind w:left="5103"/>
        <w:jc w:val="center"/>
        <w:rPr>
          <w:rFonts w:ascii="Times New Roman" w:hAnsi="Times New Roman"/>
          <w:sz w:val="28"/>
          <w:szCs w:val="28"/>
        </w:rPr>
      </w:pPr>
      <w:r>
        <w:rPr>
          <w:rFonts w:ascii="Times New Roman" w:hAnsi="Times New Roman"/>
          <w:sz w:val="28"/>
          <w:szCs w:val="28"/>
        </w:rPr>
        <w:t>«</w:t>
      </w:r>
      <w:r w:rsidR="00050BC8">
        <w:rPr>
          <w:rFonts w:ascii="Times New Roman" w:hAnsi="Times New Roman"/>
          <w:sz w:val="28"/>
          <w:szCs w:val="28"/>
        </w:rPr>
        <w:t>1</w:t>
      </w:r>
      <w:r>
        <w:rPr>
          <w:rFonts w:ascii="Times New Roman" w:hAnsi="Times New Roman"/>
          <w:sz w:val="28"/>
          <w:szCs w:val="28"/>
        </w:rPr>
        <w:t xml:space="preserve">» </w:t>
      </w:r>
      <w:r w:rsidR="00050BC8">
        <w:rPr>
          <w:rFonts w:ascii="Times New Roman" w:hAnsi="Times New Roman"/>
          <w:sz w:val="28"/>
          <w:szCs w:val="28"/>
        </w:rPr>
        <w:t>ноября</w:t>
      </w:r>
      <w:r>
        <w:rPr>
          <w:rFonts w:ascii="Times New Roman" w:hAnsi="Times New Roman"/>
          <w:sz w:val="28"/>
          <w:szCs w:val="28"/>
        </w:rPr>
        <w:t xml:space="preserve"> 2023</w:t>
      </w:r>
      <w:r w:rsidR="00403117">
        <w:rPr>
          <w:rFonts w:ascii="Times New Roman" w:hAnsi="Times New Roman"/>
          <w:sz w:val="28"/>
          <w:szCs w:val="28"/>
        </w:rPr>
        <w:t xml:space="preserve"> г. № </w:t>
      </w:r>
      <w:r w:rsidR="00050BC8">
        <w:rPr>
          <w:rFonts w:ascii="Times New Roman" w:hAnsi="Times New Roman"/>
          <w:sz w:val="28"/>
          <w:szCs w:val="28"/>
        </w:rPr>
        <w:t>526</w:t>
      </w:r>
    </w:p>
    <w:p w:rsidR="00403117" w:rsidRDefault="00403117" w:rsidP="00403117">
      <w:pPr>
        <w:spacing w:after="0" w:line="240" w:lineRule="auto"/>
        <w:jc w:val="center"/>
        <w:rPr>
          <w:rFonts w:ascii="Times New Roman" w:hAnsi="Times New Roman"/>
          <w:b/>
          <w:sz w:val="24"/>
          <w:szCs w:val="24"/>
        </w:rPr>
      </w:pPr>
    </w:p>
    <w:p w:rsidR="00403117" w:rsidRDefault="00403117" w:rsidP="00403117">
      <w:pPr>
        <w:spacing w:after="0" w:line="240" w:lineRule="auto"/>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403117" w:rsidRDefault="00403117" w:rsidP="0040311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w:t>
      </w:r>
      <w:r w:rsidR="00DD0169">
        <w:rPr>
          <w:rFonts w:ascii="Times New Roman" w:hAnsi="Times New Roman"/>
          <w:sz w:val="28"/>
          <w:szCs w:val="28"/>
        </w:rPr>
        <w:t>автономное</w:t>
      </w:r>
      <w:r>
        <w:rPr>
          <w:rFonts w:ascii="Times New Roman" w:hAnsi="Times New Roman"/>
          <w:sz w:val="28"/>
          <w:szCs w:val="28"/>
        </w:rPr>
        <w:t xml:space="preserve"> образовательное учреждение</w:t>
      </w:r>
    </w:p>
    <w:p w:rsidR="00403117" w:rsidRDefault="00403117" w:rsidP="00403117">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403117" w:rsidTr="00403117">
        <w:trPr>
          <w:trHeight w:val="310"/>
        </w:trPr>
        <w:tc>
          <w:tcPr>
            <w:tcW w:w="9390" w:type="dxa"/>
            <w:hideMark/>
          </w:tcPr>
          <w:p w:rsidR="00403117" w:rsidRDefault="00403117">
            <w:pPr>
              <w:spacing w:after="0" w:line="240" w:lineRule="auto"/>
              <w:ind w:firstLine="709"/>
              <w:jc w:val="center"/>
              <w:rPr>
                <w:rFonts w:ascii="Times New Roman" w:hAnsi="Times New Roman"/>
                <w:sz w:val="28"/>
                <w:szCs w:val="28"/>
              </w:rPr>
            </w:pPr>
            <w:r>
              <w:rPr>
                <w:rFonts w:ascii="Times New Roman" w:hAnsi="Times New Roman"/>
                <w:sz w:val="28"/>
                <w:szCs w:val="28"/>
              </w:rPr>
              <w:t>«Московский государственный юридический университет</w:t>
            </w:r>
          </w:p>
          <w:p w:rsidR="00403117" w:rsidRDefault="00403117">
            <w:pPr>
              <w:spacing w:after="0" w:line="240" w:lineRule="auto"/>
              <w:ind w:firstLine="709"/>
              <w:jc w:val="center"/>
              <w:rPr>
                <w:rFonts w:ascii="Times New Roman" w:hAnsi="Times New Roman"/>
                <w:sz w:val="28"/>
                <w:szCs w:val="28"/>
              </w:rPr>
            </w:pPr>
            <w:r>
              <w:rPr>
                <w:rFonts w:ascii="Times New Roman" w:hAnsi="Times New Roman"/>
                <w:sz w:val="28"/>
                <w:szCs w:val="28"/>
              </w:rPr>
              <w:t>имени О.Е. Кутафина (МГЮА)»</w:t>
            </w:r>
          </w:p>
          <w:p w:rsidR="00403117" w:rsidRDefault="00403117">
            <w:pPr>
              <w:spacing w:after="0" w:line="240" w:lineRule="auto"/>
              <w:ind w:firstLine="709"/>
              <w:jc w:val="center"/>
              <w:rPr>
                <w:rFonts w:ascii="Times New Roman" w:hAnsi="Times New Roman"/>
                <w:sz w:val="28"/>
                <w:szCs w:val="28"/>
              </w:rPr>
            </w:pPr>
            <w:r>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3E6D29" w:rsidRDefault="0062575F" w:rsidP="005B12C2">
      <w:pPr>
        <w:pStyle w:val="a9"/>
        <w:ind w:firstLine="0"/>
        <w:rPr>
          <w:sz w:val="28"/>
          <w:szCs w:val="28"/>
        </w:rPr>
      </w:pPr>
      <w:r w:rsidRPr="003E6D29">
        <w:rPr>
          <w:sz w:val="28"/>
          <w:szCs w:val="28"/>
        </w:rPr>
        <w:t xml:space="preserve">ПРОГРАММА ВСТУПИТЕЛЬНОГО ИСПЫТАНИЯ </w:t>
      </w:r>
    </w:p>
    <w:p w:rsidR="0062575F" w:rsidRPr="003E6D29" w:rsidRDefault="0062575F" w:rsidP="005B12C2">
      <w:pPr>
        <w:pStyle w:val="a9"/>
        <w:ind w:firstLine="0"/>
        <w:rPr>
          <w:sz w:val="28"/>
          <w:szCs w:val="28"/>
        </w:rPr>
      </w:pPr>
      <w:r w:rsidRPr="003E6D29">
        <w:rPr>
          <w:sz w:val="28"/>
          <w:szCs w:val="28"/>
        </w:rPr>
        <w:t>(КОМПЛЕКСНЫЙ МЕЖДИСЦИПЛИНАРНЫЙ ЭКЗАМЕН)</w:t>
      </w:r>
    </w:p>
    <w:p w:rsidR="0062575F" w:rsidRPr="003E6D29" w:rsidRDefault="0062575F" w:rsidP="005B12C2">
      <w:pPr>
        <w:pStyle w:val="a9"/>
        <w:ind w:firstLine="0"/>
        <w:rPr>
          <w:sz w:val="28"/>
          <w:szCs w:val="28"/>
        </w:rPr>
      </w:pPr>
      <w:r w:rsidRPr="003E6D29">
        <w:rPr>
          <w:sz w:val="28"/>
          <w:szCs w:val="28"/>
        </w:rPr>
        <w:t xml:space="preserve">ПО НАПРАВЛЕНИЮ ПОДГОТОВКИ </w:t>
      </w:r>
    </w:p>
    <w:p w:rsidR="0062575F" w:rsidRPr="003E6D29" w:rsidRDefault="0062575F" w:rsidP="005B12C2">
      <w:pPr>
        <w:pStyle w:val="a9"/>
        <w:ind w:firstLine="0"/>
        <w:rPr>
          <w:sz w:val="28"/>
          <w:szCs w:val="28"/>
        </w:rPr>
      </w:pPr>
      <w:r w:rsidRPr="003E6D29">
        <w:rPr>
          <w:sz w:val="28"/>
          <w:szCs w:val="28"/>
        </w:rPr>
        <w:t xml:space="preserve">40.04.01 ЮРИСПРУДЕНЦИЯ </w:t>
      </w:r>
    </w:p>
    <w:p w:rsidR="000B30CB" w:rsidRPr="003E6D29" w:rsidRDefault="000B30CB" w:rsidP="000B30CB">
      <w:pPr>
        <w:pStyle w:val="a9"/>
        <w:ind w:firstLine="0"/>
        <w:rPr>
          <w:sz w:val="28"/>
          <w:szCs w:val="28"/>
        </w:rPr>
      </w:pPr>
      <w:r w:rsidRPr="003E6D29">
        <w:rPr>
          <w:sz w:val="28"/>
          <w:szCs w:val="28"/>
        </w:rPr>
        <w:t>г. Оренбург</w:t>
      </w:r>
    </w:p>
    <w:p w:rsidR="000B30CB" w:rsidRPr="003E6D29" w:rsidRDefault="000B30CB" w:rsidP="000B30CB">
      <w:pPr>
        <w:spacing w:after="0" w:line="240" w:lineRule="auto"/>
        <w:contextualSpacing/>
        <w:jc w:val="center"/>
        <w:rPr>
          <w:rFonts w:ascii="Times New Roman" w:hAnsi="Times New Roman"/>
          <w:b/>
          <w:sz w:val="28"/>
          <w:szCs w:val="28"/>
          <w:lang w:eastAsia="ru-RU"/>
        </w:rPr>
      </w:pPr>
    </w:p>
    <w:p w:rsidR="000B30CB" w:rsidRPr="003E6D29" w:rsidRDefault="000B30CB" w:rsidP="000B30CB">
      <w:pPr>
        <w:spacing w:after="0" w:line="240" w:lineRule="auto"/>
        <w:contextualSpacing/>
        <w:jc w:val="center"/>
        <w:rPr>
          <w:rFonts w:ascii="Times New Roman" w:hAnsi="Times New Roman"/>
          <w:b/>
          <w:sz w:val="28"/>
          <w:szCs w:val="28"/>
          <w:lang w:eastAsia="ru-RU"/>
        </w:rPr>
      </w:pPr>
    </w:p>
    <w:p w:rsidR="000B30CB" w:rsidRPr="003E6D29" w:rsidRDefault="000B30CB" w:rsidP="000B30CB">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(направленность (профиль):</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«Корпоративное право»;</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органах власти»;</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«Правовое сопровождение бизнеса (бизнес-юрист)»;</w:t>
      </w:r>
    </w:p>
    <w:p w:rsidR="005E2016" w:rsidRPr="003E6D29" w:rsidRDefault="005E2016"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«Антикоррупционная деятельность»;</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lastRenderedPageBreak/>
        <w:t>«Уголовное право и уголовное судопроизводство»;</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сфере управления персоналом»;</w:t>
      </w:r>
    </w:p>
    <w:p w:rsidR="005178B3"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«Юрист в сфере гражданского и административного судопроизводства»;</w:t>
      </w:r>
    </w:p>
    <w:p w:rsidR="0062575F" w:rsidRPr="003E6D29" w:rsidRDefault="005178B3" w:rsidP="005178B3">
      <w:pPr>
        <w:spacing w:after="0"/>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w:t>
      </w:r>
      <w:r w:rsidR="003E6D29" w:rsidRPr="003E6D29">
        <w:rPr>
          <w:rFonts w:ascii="Times New Roman" w:hAnsi="Times New Roman"/>
          <w:b/>
          <w:sz w:val="28"/>
          <w:szCs w:val="28"/>
          <w:lang w:eastAsia="ru-RU"/>
        </w:rPr>
        <w:t>Магистр права в финансовой сфере</w:t>
      </w:r>
      <w:r w:rsidRPr="003E6D29">
        <w:rPr>
          <w:rFonts w:ascii="Times New Roman" w:hAnsi="Times New Roman"/>
          <w:b/>
          <w:sz w:val="28"/>
          <w:szCs w:val="28"/>
          <w:lang w:eastAsia="ru-RU"/>
        </w:rPr>
        <w:t>».</w:t>
      </w: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2C52FB" w:rsidRDefault="002C52FB" w:rsidP="005C5B4D">
      <w:pPr>
        <w:spacing w:after="0" w:line="240" w:lineRule="auto"/>
        <w:contextualSpacing/>
        <w:jc w:val="center"/>
        <w:rPr>
          <w:rFonts w:ascii="Times New Roman" w:hAnsi="Times New Roman"/>
          <w:b/>
          <w:sz w:val="28"/>
          <w:szCs w:val="28"/>
          <w:lang w:eastAsia="ru-RU"/>
        </w:rPr>
      </w:pPr>
    </w:p>
    <w:p w:rsidR="002C52FB" w:rsidRPr="003E6D29" w:rsidRDefault="002C52FB" w:rsidP="005C5B4D">
      <w:pPr>
        <w:spacing w:after="0" w:line="240" w:lineRule="auto"/>
        <w:contextualSpacing/>
        <w:jc w:val="center"/>
        <w:rPr>
          <w:rFonts w:ascii="Times New Roman" w:hAnsi="Times New Roman"/>
          <w:b/>
          <w:sz w:val="28"/>
          <w:szCs w:val="28"/>
          <w:lang w:eastAsia="ru-RU"/>
        </w:rPr>
      </w:pPr>
    </w:p>
    <w:p w:rsidR="0062575F" w:rsidRPr="003E6D29" w:rsidRDefault="0062575F" w:rsidP="005C5B4D">
      <w:pPr>
        <w:spacing w:after="0" w:line="240" w:lineRule="auto"/>
        <w:contextualSpacing/>
        <w:jc w:val="center"/>
        <w:rPr>
          <w:rFonts w:ascii="Times New Roman" w:hAnsi="Times New Roman"/>
          <w:b/>
          <w:sz w:val="28"/>
          <w:szCs w:val="28"/>
          <w:lang w:eastAsia="ru-RU"/>
        </w:rPr>
      </w:pPr>
    </w:p>
    <w:p w:rsidR="00A1082A" w:rsidRPr="003E6D29" w:rsidRDefault="0062575F" w:rsidP="005C5B4D">
      <w:pPr>
        <w:spacing w:after="0" w:line="240" w:lineRule="auto"/>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 xml:space="preserve">Москва </w:t>
      </w:r>
    </w:p>
    <w:p w:rsidR="0062575F" w:rsidRDefault="0062575F" w:rsidP="005C5B4D">
      <w:pPr>
        <w:spacing w:after="0" w:line="240" w:lineRule="auto"/>
        <w:contextualSpacing/>
        <w:jc w:val="center"/>
        <w:rPr>
          <w:rFonts w:ascii="Times New Roman" w:hAnsi="Times New Roman"/>
          <w:b/>
          <w:sz w:val="28"/>
          <w:szCs w:val="28"/>
          <w:lang w:eastAsia="ru-RU"/>
        </w:rPr>
      </w:pPr>
      <w:r w:rsidRPr="003E6D29">
        <w:rPr>
          <w:rFonts w:ascii="Times New Roman" w:hAnsi="Times New Roman"/>
          <w:b/>
          <w:sz w:val="28"/>
          <w:szCs w:val="28"/>
          <w:lang w:eastAsia="ru-RU"/>
        </w:rPr>
        <w:t>20</w:t>
      </w:r>
      <w:r w:rsidR="00BF24AA" w:rsidRPr="003E6D29">
        <w:rPr>
          <w:rFonts w:ascii="Times New Roman" w:hAnsi="Times New Roman"/>
          <w:b/>
          <w:sz w:val="28"/>
          <w:szCs w:val="28"/>
          <w:lang w:eastAsia="ru-RU"/>
        </w:rPr>
        <w:t>2</w:t>
      </w:r>
      <w:r w:rsidR="00724892">
        <w:rPr>
          <w:rFonts w:ascii="Times New Roman" w:hAnsi="Times New Roman"/>
          <w:b/>
          <w:sz w:val="28"/>
          <w:szCs w:val="28"/>
          <w:lang w:eastAsia="ru-RU"/>
        </w:rPr>
        <w:t>3</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5E2016" w:rsidRPr="00E90326" w:rsidRDefault="005E2016" w:rsidP="005E2016">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w:t>
      </w:r>
      <w:r w:rsidR="000B30CB">
        <w:rPr>
          <w:rFonts w:ascii="Times New Roman" w:hAnsi="Times New Roman"/>
          <w:sz w:val="28"/>
          <w:szCs w:val="28"/>
        </w:rPr>
        <w:t>.</w:t>
      </w:r>
    </w:p>
    <w:p w:rsidR="005E2016" w:rsidRPr="00E90326" w:rsidRDefault="005E2016" w:rsidP="005E2016">
      <w:pPr>
        <w:spacing w:after="0" w:line="240" w:lineRule="auto"/>
        <w:contextualSpacing/>
        <w:jc w:val="both"/>
        <w:rPr>
          <w:rFonts w:ascii="Times New Roman" w:eastAsia="Times New Roman" w:hAnsi="Times New Roman"/>
          <w:b/>
          <w:sz w:val="28"/>
          <w:szCs w:val="28"/>
          <w:lang w:eastAsia="ru-RU"/>
        </w:rPr>
      </w:pPr>
    </w:p>
    <w:p w:rsidR="005E2016" w:rsidRPr="00E90326" w:rsidRDefault="005E2016" w:rsidP="005E2016">
      <w:pPr>
        <w:spacing w:after="0" w:line="240" w:lineRule="auto"/>
        <w:ind w:firstLine="567"/>
        <w:contextualSpacing/>
        <w:jc w:val="both"/>
        <w:rPr>
          <w:rFonts w:ascii="Times New Roman" w:hAnsi="Times New Roman"/>
          <w:sz w:val="28"/>
          <w:szCs w:val="28"/>
        </w:rPr>
      </w:pPr>
      <w:r w:rsidRPr="00E90326">
        <w:rPr>
          <w:rFonts w:ascii="Times New Roman" w:hAnsi="Times New Roman"/>
          <w:spacing w:val="-16"/>
          <w:sz w:val="28"/>
          <w:szCs w:val="28"/>
        </w:rPr>
        <w:t xml:space="preserve">Программа вступительного экзамена </w:t>
      </w:r>
      <w:r w:rsidRPr="00E90326">
        <w:rPr>
          <w:rFonts w:ascii="Times New Roman" w:hAnsi="Times New Roman"/>
          <w:sz w:val="28"/>
          <w:szCs w:val="28"/>
        </w:rPr>
        <w:t>утверждена на заседании Ученого совета</w:t>
      </w:r>
      <w:r>
        <w:rPr>
          <w:rFonts w:ascii="Times New Roman" w:hAnsi="Times New Roman"/>
          <w:sz w:val="28"/>
          <w:szCs w:val="28"/>
        </w:rPr>
        <w:t xml:space="preserve"> </w:t>
      </w:r>
      <w:r w:rsidRPr="00703873">
        <w:rPr>
          <w:rFonts w:ascii="Times New Roman" w:hAnsi="Times New Roman"/>
          <w:sz w:val="28"/>
          <w:szCs w:val="28"/>
        </w:rPr>
        <w:t xml:space="preserve">(протокол № </w:t>
      </w:r>
      <w:r w:rsidR="00703873">
        <w:rPr>
          <w:rFonts w:ascii="Times New Roman" w:hAnsi="Times New Roman"/>
          <w:sz w:val="28"/>
          <w:szCs w:val="28"/>
        </w:rPr>
        <w:t>12</w:t>
      </w:r>
      <w:r w:rsidR="00724892" w:rsidRPr="00703873">
        <w:rPr>
          <w:rFonts w:ascii="Times New Roman" w:hAnsi="Times New Roman"/>
          <w:sz w:val="28"/>
          <w:szCs w:val="28"/>
        </w:rPr>
        <w:t xml:space="preserve"> </w:t>
      </w:r>
      <w:r w:rsidRPr="00703873">
        <w:rPr>
          <w:rFonts w:ascii="Times New Roman" w:hAnsi="Times New Roman"/>
          <w:sz w:val="28"/>
          <w:szCs w:val="28"/>
        </w:rPr>
        <w:t xml:space="preserve">от </w:t>
      </w:r>
      <w:r w:rsidR="003E6D29" w:rsidRPr="00703873">
        <w:rPr>
          <w:rFonts w:ascii="Times New Roman" w:hAnsi="Times New Roman"/>
          <w:sz w:val="28"/>
          <w:szCs w:val="28"/>
        </w:rPr>
        <w:t>3</w:t>
      </w:r>
      <w:r w:rsidR="00724892" w:rsidRPr="00703873">
        <w:rPr>
          <w:rFonts w:ascii="Times New Roman" w:hAnsi="Times New Roman"/>
          <w:sz w:val="28"/>
          <w:szCs w:val="28"/>
        </w:rPr>
        <w:t>0</w:t>
      </w:r>
      <w:r w:rsidRPr="00703873">
        <w:rPr>
          <w:rFonts w:ascii="Times New Roman" w:hAnsi="Times New Roman"/>
          <w:sz w:val="28"/>
          <w:szCs w:val="28"/>
        </w:rPr>
        <w:t xml:space="preserve"> октября 202</w:t>
      </w:r>
      <w:r w:rsidR="00724892" w:rsidRPr="00703873">
        <w:rPr>
          <w:rFonts w:ascii="Times New Roman" w:hAnsi="Times New Roman"/>
          <w:sz w:val="28"/>
          <w:szCs w:val="28"/>
        </w:rPr>
        <w:t>3</w:t>
      </w:r>
      <w:r w:rsidRPr="00703873">
        <w:rPr>
          <w:rFonts w:ascii="Times New Roman" w:hAnsi="Times New Roman"/>
          <w:sz w:val="28"/>
          <w:szCs w:val="28"/>
        </w:rPr>
        <w:t xml:space="preserve"> года).</w:t>
      </w:r>
    </w:p>
    <w:p w:rsidR="0062575F" w:rsidRDefault="0062575F" w:rsidP="003D512C">
      <w:pPr>
        <w:spacing w:after="0" w:line="360" w:lineRule="auto"/>
        <w:jc w:val="both"/>
        <w:rPr>
          <w:rFonts w:ascii="Times New Roman" w:hAnsi="Times New Roman"/>
          <w:b/>
          <w:sz w:val="28"/>
          <w:szCs w:val="28"/>
        </w:rPr>
      </w:pPr>
      <w:r>
        <w:rPr>
          <w:rFonts w:ascii="Times New Roman" w:hAnsi="Times New Roman"/>
          <w:b/>
          <w:sz w:val="28"/>
          <w:szCs w:val="28"/>
        </w:rPr>
        <w:br w:type="page"/>
      </w:r>
    </w:p>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Pr="005E2016" w:rsidRDefault="00400CC6" w:rsidP="005E2016">
          <w:pPr>
            <w:pStyle w:val="ab"/>
            <w:jc w:val="center"/>
            <w:rPr>
              <w:rFonts w:ascii="Times New Roman" w:hAnsi="Times New Roman"/>
              <w:b/>
              <w:color w:val="auto"/>
              <w:sz w:val="28"/>
              <w:szCs w:val="28"/>
            </w:rPr>
          </w:pPr>
          <w:r w:rsidRPr="005E2016">
            <w:rPr>
              <w:rFonts w:ascii="Times New Roman" w:hAnsi="Times New Roman"/>
              <w:b/>
              <w:color w:val="auto"/>
              <w:sz w:val="28"/>
              <w:szCs w:val="28"/>
            </w:rPr>
            <w:t>СОДЕРЖАНИЕ</w:t>
          </w:r>
        </w:p>
        <w:p w:rsidR="005E2016" w:rsidRPr="005E2016" w:rsidRDefault="005E2016" w:rsidP="005E2016">
          <w:pPr>
            <w:rPr>
              <w:rFonts w:ascii="Times New Roman" w:hAnsi="Times New Roman"/>
              <w:b/>
              <w:sz w:val="28"/>
              <w:szCs w:val="28"/>
              <w:lang w:eastAsia="ru-RU"/>
            </w:rPr>
          </w:pPr>
        </w:p>
        <w:p w:rsidR="000B30CB" w:rsidRPr="000B30CB" w:rsidRDefault="002A03E9" w:rsidP="000B30CB">
          <w:pPr>
            <w:pStyle w:val="21"/>
            <w:tabs>
              <w:tab w:val="right" w:leader="dot" w:pos="9345"/>
            </w:tabs>
            <w:rPr>
              <w:rFonts w:ascii="Times New Roman" w:eastAsiaTheme="minorEastAsia" w:hAnsi="Times New Roman"/>
              <w:b/>
              <w:noProof/>
              <w:sz w:val="28"/>
              <w:szCs w:val="28"/>
              <w:lang w:eastAsia="ru-RU"/>
            </w:rPr>
          </w:pPr>
          <w:r w:rsidRPr="000B30CB">
            <w:rPr>
              <w:rFonts w:ascii="Times New Roman" w:hAnsi="Times New Roman"/>
              <w:b/>
              <w:bCs/>
              <w:sz w:val="28"/>
              <w:szCs w:val="28"/>
            </w:rPr>
            <w:fldChar w:fldCharType="begin"/>
          </w:r>
          <w:r w:rsidRPr="000B30CB">
            <w:rPr>
              <w:rFonts w:ascii="Times New Roman" w:hAnsi="Times New Roman"/>
              <w:b/>
              <w:bCs/>
              <w:sz w:val="28"/>
              <w:szCs w:val="28"/>
            </w:rPr>
            <w:instrText xml:space="preserve"> TOC \o "1-3" \h \z \u </w:instrText>
          </w:r>
          <w:r w:rsidRPr="000B30CB">
            <w:rPr>
              <w:rFonts w:ascii="Times New Roman" w:hAnsi="Times New Roman"/>
              <w:b/>
              <w:bCs/>
              <w:sz w:val="28"/>
              <w:szCs w:val="28"/>
            </w:rPr>
            <w:fldChar w:fldCharType="separate"/>
          </w:r>
          <w:hyperlink w:anchor="_Toc86145738" w:history="1">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ОБЩИЕ ПОЛОЖЕНИЯ</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_Toc86145738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4</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21"/>
            <w:tabs>
              <w:tab w:val="right" w:leader="dot" w:pos="9345"/>
            </w:tabs>
            <w:rPr>
              <w:rFonts w:ascii="Times New Roman" w:eastAsiaTheme="minorEastAsia" w:hAnsi="Times New Roman"/>
              <w:b/>
              <w:noProof/>
              <w:sz w:val="28"/>
              <w:szCs w:val="28"/>
              <w:lang w:eastAsia="ru-RU"/>
            </w:rPr>
          </w:pPr>
          <w:hyperlink w:anchor="_Toc86145739" w:history="1">
            <w:r w:rsidR="000B30CB" w:rsidRPr="000B30CB">
              <w:rPr>
                <w:rStyle w:val="a3"/>
                <w:rFonts w:ascii="Times New Roman" w:hAnsi="Times New Roman"/>
                <w:b/>
                <w:noProof/>
                <w:color w:val="auto"/>
                <w:sz w:val="28"/>
                <w:szCs w:val="28"/>
              </w:rPr>
              <w:t>II. СОДЕРЖАНИЕ РАЗДЕЛОВ (ПРИМЕРНЫЕ ТЕМЫ ДЛЯ ПОДГОТОВКИ К ЭКЗАМЕНУ)</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_Toc86145739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5</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21"/>
            <w:tabs>
              <w:tab w:val="right" w:leader="dot" w:pos="9345"/>
            </w:tabs>
            <w:rPr>
              <w:rFonts w:ascii="Times New Roman" w:eastAsiaTheme="minorEastAsia" w:hAnsi="Times New Roman"/>
              <w:b/>
              <w:noProof/>
              <w:sz w:val="28"/>
              <w:szCs w:val="28"/>
              <w:lang w:eastAsia="ru-RU"/>
            </w:rPr>
          </w:pPr>
          <w:hyperlink w:anchor="_Toc86145740" w:history="1">
            <w:r w:rsidR="000B30CB" w:rsidRPr="000B30CB">
              <w:rPr>
                <w:rStyle w:val="a3"/>
                <w:rFonts w:ascii="Times New Roman" w:hAnsi="Times New Roman"/>
                <w:b/>
                <w:noProof/>
                <w:color w:val="auto"/>
                <w:sz w:val="28"/>
                <w:szCs w:val="28"/>
              </w:rPr>
              <w:t xml:space="preserve">РАЗДЕЛ </w:t>
            </w:r>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ВОПРОСЫ ПО ТЕОРИИ ГОСУДАРСТВА И ПРАВА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_Toc86145740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5</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21"/>
            <w:tabs>
              <w:tab w:val="right" w:leader="dot" w:pos="9345"/>
            </w:tabs>
            <w:rPr>
              <w:rFonts w:ascii="Times New Roman" w:eastAsiaTheme="minorEastAsia" w:hAnsi="Times New Roman"/>
              <w:b/>
              <w:noProof/>
              <w:sz w:val="28"/>
              <w:szCs w:val="28"/>
              <w:lang w:eastAsia="ru-RU"/>
            </w:rPr>
          </w:pPr>
          <w:hyperlink w:anchor="_Toc86145741" w:history="1">
            <w:r w:rsidR="000B30CB" w:rsidRPr="000B30CB">
              <w:rPr>
                <w:rStyle w:val="a3"/>
                <w:rFonts w:ascii="Times New Roman" w:hAnsi="Times New Roman"/>
                <w:b/>
                <w:noProof/>
                <w:color w:val="auto"/>
                <w:sz w:val="28"/>
                <w:szCs w:val="28"/>
              </w:rPr>
              <w:t xml:space="preserve">РАЗДЕЛ </w:t>
            </w:r>
            <w:r w:rsidR="000B30CB" w:rsidRPr="000B30CB">
              <w:rPr>
                <w:rStyle w:val="a3"/>
                <w:rFonts w:ascii="Times New Roman" w:hAnsi="Times New Roman"/>
                <w:b/>
                <w:noProof/>
                <w:color w:val="auto"/>
                <w:sz w:val="28"/>
                <w:szCs w:val="28"/>
                <w:lang w:val="en-US"/>
              </w:rPr>
              <w:t>II</w:t>
            </w:r>
            <w:r w:rsidR="000B30CB" w:rsidRPr="000B30CB">
              <w:rPr>
                <w:rStyle w:val="a3"/>
                <w:rFonts w:ascii="Times New Roman" w:hAnsi="Times New Roman"/>
                <w:b/>
                <w:noProof/>
                <w:color w:val="auto"/>
                <w:sz w:val="28"/>
                <w:szCs w:val="28"/>
              </w:rPr>
              <w:t>. ВОПРОСЫ ПО ПРОФИЛЬНЫМ ОТРАСЛЯМ ПРАВА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_Toc86145741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5</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21"/>
            <w:tabs>
              <w:tab w:val="right" w:leader="dot" w:pos="9345"/>
            </w:tabs>
            <w:rPr>
              <w:rFonts w:ascii="Times New Roman" w:eastAsiaTheme="minorEastAsia" w:hAnsi="Times New Roman"/>
              <w:b/>
              <w:noProof/>
              <w:sz w:val="28"/>
              <w:szCs w:val="28"/>
              <w:lang w:eastAsia="ru-RU"/>
            </w:rPr>
          </w:pPr>
          <w:hyperlink w:anchor="_Toc86145742" w:history="1">
            <w:r w:rsidR="000B30CB" w:rsidRPr="000B30CB">
              <w:rPr>
                <w:rStyle w:val="a3"/>
                <w:rFonts w:ascii="Times New Roman" w:hAnsi="Times New Roman"/>
                <w:b/>
                <w:noProof/>
                <w:color w:val="auto"/>
                <w:sz w:val="28"/>
                <w:szCs w:val="28"/>
              </w:rPr>
              <w:t>II</w:t>
            </w:r>
            <w:r w:rsidR="000B30CB" w:rsidRPr="000B30CB">
              <w:rPr>
                <w:rStyle w:val="a3"/>
                <w:rFonts w:ascii="Times New Roman" w:hAnsi="Times New Roman"/>
                <w:b/>
                <w:noProof/>
                <w:color w:val="auto"/>
                <w:sz w:val="28"/>
                <w:szCs w:val="28"/>
                <w:lang w:val="en-US"/>
              </w:rPr>
              <w:t>I</w:t>
            </w:r>
            <w:r w:rsidR="000B30CB" w:rsidRPr="000B30CB">
              <w:rPr>
                <w:rStyle w:val="a3"/>
                <w:rFonts w:ascii="Times New Roman" w:hAnsi="Times New Roman"/>
                <w:b/>
                <w:noProof/>
                <w:color w:val="auto"/>
                <w:sz w:val="28"/>
                <w:szCs w:val="28"/>
              </w:rPr>
              <w:t>. СПИСОК РЕКОМЕНДУЕМОЙ ЛИТЕРАТУРЫ ДЛЯ ПОДГОТОВКИ К ВСТУПИТЕЛЬНОМУ ИСПЫТАНИЮ</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_Toc86145742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15</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21"/>
            <w:tabs>
              <w:tab w:val="right" w:leader="dot" w:pos="9345"/>
            </w:tabs>
            <w:rPr>
              <w:rFonts w:ascii="Times New Roman" w:eastAsiaTheme="minorEastAsia" w:hAnsi="Times New Roman"/>
              <w:b/>
              <w:noProof/>
              <w:sz w:val="28"/>
              <w:szCs w:val="28"/>
              <w:lang w:eastAsia="ru-RU"/>
            </w:rPr>
          </w:pPr>
          <w:hyperlink w:anchor="_Toc86145743" w:history="1">
            <w:r w:rsidR="000B30CB" w:rsidRPr="000B30CB">
              <w:rPr>
                <w:rStyle w:val="a3"/>
                <w:rFonts w:ascii="Times New Roman" w:hAnsi="Times New Roman"/>
                <w:b/>
                <w:noProof/>
                <w:color w:val="auto"/>
                <w:sz w:val="28"/>
                <w:szCs w:val="28"/>
                <w:lang w:val="en-US"/>
              </w:rPr>
              <w:t>IV</w:t>
            </w:r>
            <w:r w:rsidR="000B30CB" w:rsidRPr="000B30CB">
              <w:rPr>
                <w:rStyle w:val="a3"/>
                <w:rFonts w:ascii="Times New Roman" w:hAnsi="Times New Roman"/>
                <w:b/>
                <w:noProof/>
                <w:color w:val="auto"/>
                <w:sz w:val="28"/>
                <w:szCs w:val="28"/>
              </w:rPr>
              <w:t>. ПРИМЕР ОФОРМЛЕНИЯ БИЛЕТА</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_Toc86145743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31</w:t>
            </w:r>
            <w:r w:rsidR="000B30CB" w:rsidRPr="000B30CB">
              <w:rPr>
                <w:rFonts w:ascii="Times New Roman" w:hAnsi="Times New Roman"/>
                <w:b/>
                <w:noProof/>
                <w:webHidden/>
                <w:sz w:val="28"/>
                <w:szCs w:val="28"/>
              </w:rPr>
              <w:fldChar w:fldCharType="end"/>
            </w:r>
          </w:hyperlink>
        </w:p>
        <w:p w:rsidR="000B30CB" w:rsidRPr="000B30CB" w:rsidRDefault="009726F6" w:rsidP="000B30CB">
          <w:pPr>
            <w:pStyle w:val="11"/>
            <w:tabs>
              <w:tab w:val="right" w:leader="dot" w:pos="9345"/>
            </w:tabs>
            <w:ind w:left="220"/>
            <w:rPr>
              <w:rFonts w:ascii="Times New Roman" w:hAnsi="Times New Roman"/>
              <w:b/>
              <w:noProof/>
              <w:sz w:val="28"/>
              <w:szCs w:val="28"/>
            </w:rPr>
          </w:pPr>
          <w:hyperlink w:anchor="_Toc86145744" w:history="1">
            <w:r w:rsidR="000B30CB" w:rsidRPr="000B30CB">
              <w:rPr>
                <w:rStyle w:val="a3"/>
                <w:rFonts w:ascii="Times New Roman" w:hAnsi="Times New Roman"/>
                <w:b/>
                <w:noProof/>
                <w:color w:val="auto"/>
                <w:sz w:val="28"/>
                <w:szCs w:val="28"/>
                <w:lang w:val="en-US"/>
              </w:rPr>
              <w:t>V</w:t>
            </w:r>
            <w:r w:rsidR="000B30CB" w:rsidRPr="000B30CB">
              <w:rPr>
                <w:rStyle w:val="a3"/>
                <w:rFonts w:ascii="Times New Roman" w:hAnsi="Times New Roman"/>
                <w:b/>
                <w:noProof/>
                <w:color w:val="auto"/>
                <w:sz w:val="28"/>
                <w:szCs w:val="28"/>
              </w:rPr>
              <w:t>. КРИТЕРИИ ОЦЕНИВАНИЯ ОТВЕТА НА ВСТУПИТЕЛЬНОМ ИСПЫТАНИИ</w:t>
            </w:r>
            <w:r w:rsidR="000B30CB" w:rsidRPr="000B30CB">
              <w:rPr>
                <w:rFonts w:ascii="Times New Roman" w:hAnsi="Times New Roman"/>
                <w:b/>
                <w:noProof/>
                <w:webHidden/>
                <w:sz w:val="28"/>
                <w:szCs w:val="28"/>
              </w:rPr>
              <w:tab/>
            </w:r>
            <w:r w:rsidR="000B30CB" w:rsidRPr="000B30CB">
              <w:rPr>
                <w:rFonts w:ascii="Times New Roman" w:hAnsi="Times New Roman"/>
                <w:b/>
                <w:noProof/>
                <w:webHidden/>
                <w:sz w:val="28"/>
                <w:szCs w:val="28"/>
              </w:rPr>
              <w:fldChar w:fldCharType="begin"/>
            </w:r>
            <w:r w:rsidR="000B30CB" w:rsidRPr="000B30CB">
              <w:rPr>
                <w:rFonts w:ascii="Times New Roman" w:hAnsi="Times New Roman"/>
                <w:b/>
                <w:noProof/>
                <w:webHidden/>
                <w:sz w:val="28"/>
                <w:szCs w:val="28"/>
              </w:rPr>
              <w:instrText xml:space="preserve"> PAGEREF _Toc86145744 \h </w:instrText>
            </w:r>
            <w:r w:rsidR="000B30CB" w:rsidRPr="000B30CB">
              <w:rPr>
                <w:rFonts w:ascii="Times New Roman" w:hAnsi="Times New Roman"/>
                <w:b/>
                <w:noProof/>
                <w:webHidden/>
                <w:sz w:val="28"/>
                <w:szCs w:val="28"/>
              </w:rPr>
            </w:r>
            <w:r w:rsidR="000B30CB" w:rsidRPr="000B30CB">
              <w:rPr>
                <w:rFonts w:ascii="Times New Roman" w:hAnsi="Times New Roman"/>
                <w:b/>
                <w:noProof/>
                <w:webHidden/>
                <w:sz w:val="28"/>
                <w:szCs w:val="28"/>
              </w:rPr>
              <w:fldChar w:fldCharType="separate"/>
            </w:r>
            <w:r w:rsidR="00703873">
              <w:rPr>
                <w:rFonts w:ascii="Times New Roman" w:hAnsi="Times New Roman"/>
                <w:b/>
                <w:noProof/>
                <w:webHidden/>
                <w:sz w:val="28"/>
                <w:szCs w:val="28"/>
              </w:rPr>
              <w:t>33</w:t>
            </w:r>
            <w:r w:rsidR="000B30CB" w:rsidRPr="000B30CB">
              <w:rPr>
                <w:rFonts w:ascii="Times New Roman" w:hAnsi="Times New Roman"/>
                <w:b/>
                <w:noProof/>
                <w:webHidden/>
                <w:sz w:val="28"/>
                <w:szCs w:val="28"/>
              </w:rPr>
              <w:fldChar w:fldCharType="end"/>
            </w:r>
          </w:hyperlink>
        </w:p>
        <w:p w:rsidR="002A03E9" w:rsidRDefault="002A03E9" w:rsidP="000B30CB">
          <w:pPr>
            <w:ind w:left="220"/>
          </w:pPr>
          <w:r w:rsidRPr="000B30CB">
            <w:rPr>
              <w:rFonts w:ascii="Times New Roman" w:hAnsi="Times New Roman"/>
              <w:b/>
              <w:bCs/>
              <w:sz w:val="28"/>
              <w:szCs w:val="28"/>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400CC6" w:rsidRDefault="0062575F" w:rsidP="00400CC6">
      <w:pPr>
        <w:pStyle w:val="2"/>
        <w:jc w:val="center"/>
        <w:rPr>
          <w:rFonts w:ascii="Times New Roman" w:hAnsi="Times New Roman" w:cs="Times New Roman"/>
          <w:b/>
          <w:color w:val="auto"/>
          <w:sz w:val="28"/>
        </w:rPr>
      </w:pPr>
      <w:bookmarkStart w:id="1" w:name="_Toc86145738"/>
      <w:r w:rsidRPr="00400CC6">
        <w:rPr>
          <w:rFonts w:ascii="Times New Roman" w:hAnsi="Times New Roman" w:cs="Times New Roman"/>
          <w:b/>
          <w:color w:val="auto"/>
          <w:sz w:val="28"/>
          <w:lang w:val="en-US"/>
        </w:rPr>
        <w:lastRenderedPageBreak/>
        <w:t>I</w:t>
      </w:r>
      <w:r w:rsidRPr="00400CC6">
        <w:rPr>
          <w:rFonts w:ascii="Times New Roman" w:hAnsi="Times New Roman" w:cs="Times New Roman"/>
          <w:b/>
          <w:color w:val="auto"/>
          <w:sz w:val="28"/>
        </w:rPr>
        <w:t>.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0B30CB" w:rsidRDefault="000B30CB" w:rsidP="000B30CB">
      <w:pPr>
        <w:spacing w:after="0"/>
        <w:ind w:firstLine="567"/>
        <w:contextualSpacing/>
        <w:jc w:val="both"/>
        <w:rPr>
          <w:rFonts w:ascii="Times New Roman" w:hAnsi="Times New Roman"/>
          <w:sz w:val="28"/>
          <w:szCs w:val="28"/>
        </w:rPr>
      </w:pPr>
      <w:r w:rsidRPr="00442704">
        <w:rPr>
          <w:rFonts w:ascii="Times New Roman" w:hAnsi="Times New Roman"/>
          <w:sz w:val="28"/>
          <w:szCs w:val="28"/>
        </w:rPr>
        <w:t xml:space="preserve">1. </w:t>
      </w:r>
      <w:r w:rsidRPr="009F70E4">
        <w:rPr>
          <w:rFonts w:ascii="Times New Roman" w:hAnsi="Times New Roman"/>
          <w:sz w:val="28"/>
          <w:szCs w:val="28"/>
        </w:rPr>
        <w:t xml:space="preserve">Настоящая программа сформирована на основе федеральных государственных образовательных стандартов высшего образования по программам бакалавриата и специалитета и определяет общее содержание экзамена при приеме на обучение по направлению подготовки </w:t>
      </w:r>
      <w:r w:rsidRPr="004C3C0C">
        <w:rPr>
          <w:rFonts w:ascii="Times New Roman" w:hAnsi="Times New Roman"/>
          <w:sz w:val="28"/>
          <w:szCs w:val="28"/>
        </w:rPr>
        <w:t xml:space="preserve">40.04.01 </w:t>
      </w:r>
      <w:r>
        <w:rPr>
          <w:rFonts w:ascii="Times New Roman" w:hAnsi="Times New Roman"/>
          <w:sz w:val="28"/>
          <w:szCs w:val="28"/>
        </w:rPr>
        <w:t>Ю</w:t>
      </w:r>
      <w:r w:rsidRPr="004C3C0C">
        <w:rPr>
          <w:rFonts w:ascii="Times New Roman" w:hAnsi="Times New Roman"/>
          <w:sz w:val="28"/>
          <w:szCs w:val="28"/>
        </w:rPr>
        <w:t xml:space="preserve">риспруденция </w:t>
      </w:r>
      <w:r>
        <w:rPr>
          <w:rFonts w:ascii="Times New Roman" w:hAnsi="Times New Roman"/>
          <w:sz w:val="28"/>
          <w:szCs w:val="28"/>
        </w:rPr>
        <w:t>в Ор</w:t>
      </w:r>
      <w:r w:rsidR="00396BDC">
        <w:rPr>
          <w:rFonts w:ascii="Times New Roman" w:hAnsi="Times New Roman"/>
          <w:sz w:val="28"/>
          <w:szCs w:val="28"/>
        </w:rPr>
        <w:t>енбургский институт (филиал) ФГА</w:t>
      </w:r>
      <w:r>
        <w:rPr>
          <w:rFonts w:ascii="Times New Roman" w:hAnsi="Times New Roman"/>
          <w:sz w:val="28"/>
          <w:szCs w:val="28"/>
        </w:rPr>
        <w:t>ОУ ВО «</w:t>
      </w:r>
      <w:r w:rsidRPr="009F70E4">
        <w:rPr>
          <w:rFonts w:ascii="Times New Roman" w:hAnsi="Times New Roman"/>
          <w:sz w:val="28"/>
          <w:szCs w:val="28"/>
        </w:rPr>
        <w:t>Московск</w:t>
      </w:r>
      <w:r>
        <w:rPr>
          <w:rFonts w:ascii="Times New Roman" w:hAnsi="Times New Roman"/>
          <w:sz w:val="28"/>
          <w:szCs w:val="28"/>
        </w:rPr>
        <w:t>ий</w:t>
      </w:r>
      <w:r w:rsidRPr="009F70E4">
        <w:rPr>
          <w:rFonts w:ascii="Times New Roman" w:hAnsi="Times New Roman"/>
          <w:sz w:val="28"/>
          <w:szCs w:val="28"/>
        </w:rPr>
        <w:t xml:space="preserve"> государственн</w:t>
      </w:r>
      <w:r>
        <w:rPr>
          <w:rFonts w:ascii="Times New Roman" w:hAnsi="Times New Roman"/>
          <w:sz w:val="28"/>
          <w:szCs w:val="28"/>
        </w:rPr>
        <w:t>ый</w:t>
      </w:r>
      <w:r w:rsidRPr="009F70E4">
        <w:rPr>
          <w:rFonts w:ascii="Times New Roman" w:hAnsi="Times New Roman"/>
          <w:sz w:val="28"/>
          <w:szCs w:val="28"/>
        </w:rPr>
        <w:t xml:space="preserve"> юридическ</w:t>
      </w:r>
      <w:r>
        <w:rPr>
          <w:rFonts w:ascii="Times New Roman" w:hAnsi="Times New Roman"/>
          <w:sz w:val="28"/>
          <w:szCs w:val="28"/>
        </w:rPr>
        <w:t>ий</w:t>
      </w:r>
      <w:r w:rsidRPr="009F70E4">
        <w:rPr>
          <w:rFonts w:ascii="Times New Roman" w:hAnsi="Times New Roman"/>
          <w:sz w:val="28"/>
          <w:szCs w:val="28"/>
        </w:rPr>
        <w:t xml:space="preserve"> университет</w:t>
      </w:r>
      <w:r>
        <w:rPr>
          <w:rFonts w:ascii="Times New Roman" w:hAnsi="Times New Roman"/>
          <w:sz w:val="28"/>
          <w:szCs w:val="28"/>
        </w:rPr>
        <w:t xml:space="preserve"> имени О.Е. </w:t>
      </w:r>
      <w:r w:rsidRPr="009F70E4">
        <w:rPr>
          <w:rFonts w:ascii="Times New Roman" w:hAnsi="Times New Roman"/>
          <w:sz w:val="28"/>
          <w:szCs w:val="28"/>
        </w:rPr>
        <w:t>Кутафина</w:t>
      </w:r>
      <w:r>
        <w:rPr>
          <w:rFonts w:ascii="Times New Roman" w:hAnsi="Times New Roman"/>
          <w:sz w:val="28"/>
          <w:szCs w:val="28"/>
        </w:rPr>
        <w:t xml:space="preserve"> (МГЮА)».</w:t>
      </w:r>
    </w:p>
    <w:p w:rsidR="000B30CB" w:rsidRDefault="000B30CB" w:rsidP="000B30CB">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Pr>
          <w:rFonts w:ascii="Times New Roman" w:hAnsi="Times New Roman"/>
          <w:sz w:val="28"/>
          <w:szCs w:val="28"/>
        </w:rPr>
        <w:t xml:space="preserve">Экзамен нацелен на оценку знаний поступающих лиц, полученных ими в ходе освоения программ бакалавриата и (или) специалитета,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направлению подготовки</w:t>
      </w:r>
      <w:r>
        <w:rPr>
          <w:rFonts w:ascii="Times New Roman" w:hAnsi="Times New Roman"/>
          <w:sz w:val="28"/>
          <w:szCs w:val="28"/>
        </w:rPr>
        <w:t xml:space="preserve"> 40.04.01 Ю</w:t>
      </w:r>
      <w:r w:rsidRPr="004C3C0C">
        <w:rPr>
          <w:rFonts w:ascii="Times New Roman" w:hAnsi="Times New Roman"/>
          <w:sz w:val="28"/>
          <w:szCs w:val="28"/>
        </w:rPr>
        <w:t>риспруденция</w:t>
      </w:r>
      <w:r>
        <w:rPr>
          <w:rFonts w:ascii="Times New Roman" w:hAnsi="Times New Roman"/>
          <w:sz w:val="28"/>
          <w:szCs w:val="28"/>
        </w:rPr>
        <w:t>.</w:t>
      </w:r>
    </w:p>
    <w:p w:rsidR="000B30CB" w:rsidRPr="009F70E4" w:rsidRDefault="000B30CB" w:rsidP="000B30CB">
      <w:pPr>
        <w:spacing w:after="0"/>
        <w:ind w:firstLine="567"/>
        <w:contextualSpacing/>
        <w:jc w:val="both"/>
        <w:rPr>
          <w:rFonts w:ascii="Times New Roman" w:hAnsi="Times New Roman"/>
          <w:sz w:val="28"/>
          <w:szCs w:val="28"/>
        </w:rPr>
      </w:pPr>
      <w:r>
        <w:rPr>
          <w:rFonts w:ascii="Times New Roman" w:hAnsi="Times New Roman"/>
          <w:sz w:val="28"/>
          <w:szCs w:val="28"/>
        </w:rPr>
        <w:t xml:space="preserve">3. </w:t>
      </w:r>
      <w:r w:rsidRPr="009F70E4">
        <w:rPr>
          <w:rFonts w:ascii="Times New Roman" w:hAnsi="Times New Roman"/>
          <w:sz w:val="28"/>
          <w:szCs w:val="28"/>
        </w:rPr>
        <w:t>Экзамен проводится как единое вступительное испытание в рамках конкурса внутри одной группы магистерских программ и сдается однократно.</w:t>
      </w:r>
    </w:p>
    <w:p w:rsidR="000B30CB" w:rsidRPr="009F70E4" w:rsidRDefault="000B30CB" w:rsidP="000B30CB">
      <w:pPr>
        <w:spacing w:after="0"/>
        <w:ind w:firstLine="567"/>
        <w:jc w:val="both"/>
        <w:rPr>
          <w:rFonts w:ascii="Times New Roman" w:hAnsi="Times New Roman"/>
          <w:sz w:val="28"/>
          <w:szCs w:val="28"/>
        </w:rPr>
      </w:pPr>
      <w:r w:rsidRPr="009F70E4">
        <w:rPr>
          <w:rFonts w:ascii="Times New Roman" w:hAnsi="Times New Roman"/>
          <w:sz w:val="28"/>
          <w:szCs w:val="28"/>
        </w:rPr>
        <w:t xml:space="preserve">4. </w:t>
      </w:r>
      <w:r>
        <w:rPr>
          <w:rFonts w:ascii="Times New Roman" w:hAnsi="Times New Roman"/>
          <w:sz w:val="28"/>
          <w:szCs w:val="28"/>
        </w:rPr>
        <w:t xml:space="preserve">Экзаменационные задания (билеты) для проведения </w:t>
      </w:r>
      <w:r w:rsidRPr="00BC4C49">
        <w:rPr>
          <w:rFonts w:ascii="Times New Roman" w:hAnsi="Times New Roman"/>
          <w:sz w:val="28"/>
          <w:szCs w:val="28"/>
        </w:rPr>
        <w:t>комплексн</w:t>
      </w:r>
      <w:r>
        <w:rPr>
          <w:rFonts w:ascii="Times New Roman" w:hAnsi="Times New Roman"/>
          <w:sz w:val="28"/>
          <w:szCs w:val="28"/>
        </w:rPr>
        <w:t>ого</w:t>
      </w:r>
      <w:r w:rsidRPr="00BC4C49">
        <w:rPr>
          <w:rFonts w:ascii="Times New Roman" w:hAnsi="Times New Roman"/>
          <w:sz w:val="28"/>
          <w:szCs w:val="28"/>
        </w:rPr>
        <w:t xml:space="preserve"> междисциплинарн</w:t>
      </w:r>
      <w:r>
        <w:rPr>
          <w:rFonts w:ascii="Times New Roman" w:hAnsi="Times New Roman"/>
          <w:sz w:val="28"/>
          <w:szCs w:val="28"/>
        </w:rPr>
        <w:t>ого</w:t>
      </w:r>
      <w:r w:rsidRPr="00BC4C49">
        <w:rPr>
          <w:rFonts w:ascii="Times New Roman" w:hAnsi="Times New Roman"/>
          <w:sz w:val="28"/>
          <w:szCs w:val="28"/>
        </w:rPr>
        <w:t xml:space="preserve"> экзамен</w:t>
      </w:r>
      <w:r>
        <w:rPr>
          <w:rFonts w:ascii="Times New Roman" w:hAnsi="Times New Roman"/>
          <w:sz w:val="28"/>
          <w:szCs w:val="28"/>
        </w:rPr>
        <w:t>а</w:t>
      </w:r>
      <w:r w:rsidRPr="00BC4C49">
        <w:rPr>
          <w:rFonts w:ascii="Times New Roman" w:hAnsi="Times New Roman"/>
          <w:sz w:val="28"/>
          <w:szCs w:val="28"/>
        </w:rPr>
        <w:t xml:space="preserve"> </w:t>
      </w:r>
      <w:r>
        <w:rPr>
          <w:rFonts w:ascii="Times New Roman" w:hAnsi="Times New Roman"/>
          <w:sz w:val="28"/>
          <w:szCs w:val="28"/>
        </w:rPr>
        <w:t xml:space="preserve">состоят из </w:t>
      </w:r>
      <w:r>
        <w:rPr>
          <w:rFonts w:ascii="Times New Roman" w:eastAsia="Times New Roman" w:hAnsi="Times New Roman"/>
          <w:color w:val="000000"/>
          <w:sz w:val="28"/>
          <w:szCs w:val="28"/>
          <w:lang w:eastAsia="ru-RU"/>
        </w:rPr>
        <w:t>практического задания</w:t>
      </w:r>
      <w:r w:rsidRPr="00BC4C49">
        <w:rPr>
          <w:rFonts w:ascii="Times New Roman" w:eastAsia="Times New Roman" w:hAnsi="Times New Roman"/>
          <w:color w:val="000000"/>
          <w:sz w:val="28"/>
          <w:szCs w:val="28"/>
          <w:lang w:eastAsia="ru-RU"/>
        </w:rPr>
        <w:t xml:space="preserve"> по профильным </w:t>
      </w:r>
      <w:r w:rsidRPr="00353935">
        <w:rPr>
          <w:rFonts w:ascii="Times New Roman" w:eastAsia="Times New Roman" w:hAnsi="Times New Roman"/>
          <w:color w:val="000000"/>
          <w:sz w:val="28"/>
          <w:szCs w:val="28"/>
          <w:lang w:eastAsia="ru-RU"/>
        </w:rPr>
        <w:t>отраслям права</w:t>
      </w:r>
      <w:r>
        <w:rPr>
          <w:rFonts w:ascii="Times New Roman" w:eastAsia="Times New Roman" w:hAnsi="Times New Roman"/>
          <w:color w:val="000000"/>
          <w:sz w:val="28"/>
          <w:szCs w:val="28"/>
          <w:lang w:eastAsia="ru-RU"/>
        </w:rPr>
        <w:t>, включа</w:t>
      </w:r>
      <w:r w:rsidR="003E6D29">
        <w:rPr>
          <w:rFonts w:ascii="Times New Roman" w:eastAsia="Times New Roman" w:hAnsi="Times New Roman"/>
          <w:color w:val="000000"/>
          <w:sz w:val="28"/>
          <w:szCs w:val="28"/>
          <w:lang w:eastAsia="ru-RU"/>
        </w:rPr>
        <w:t>ю</w:t>
      </w:r>
      <w:r>
        <w:rPr>
          <w:rFonts w:ascii="Times New Roman" w:eastAsia="Times New Roman" w:hAnsi="Times New Roman"/>
          <w:color w:val="000000"/>
          <w:sz w:val="28"/>
          <w:szCs w:val="28"/>
          <w:lang w:eastAsia="ru-RU"/>
        </w:rPr>
        <w:t>т в себя творческое задание</w:t>
      </w:r>
      <w:r w:rsidRPr="00353935">
        <w:rPr>
          <w:rFonts w:ascii="Times New Roman" w:eastAsia="Times New Roman" w:hAnsi="Times New Roman"/>
          <w:color w:val="000000"/>
          <w:sz w:val="28"/>
          <w:szCs w:val="28"/>
          <w:lang w:eastAsia="ru-RU"/>
        </w:rPr>
        <w:t xml:space="preserve"> из одной группы учебных дисциплин (по выбору поступающего):</w:t>
      </w:r>
    </w:p>
    <w:p w:rsidR="000B30CB" w:rsidRPr="007179E5" w:rsidRDefault="000B30CB" w:rsidP="00EA0B8C">
      <w:pPr>
        <w:pStyle w:val="a4"/>
        <w:numPr>
          <w:ilvl w:val="0"/>
          <w:numId w:val="7"/>
        </w:numPr>
        <w:tabs>
          <w:tab w:val="left" w:pos="993"/>
        </w:tabs>
        <w:spacing w:after="0"/>
        <w:ind w:left="0" w:firstLine="567"/>
        <w:jc w:val="both"/>
        <w:rPr>
          <w:rFonts w:ascii="Times New Roman" w:eastAsia="Times New Roman" w:hAnsi="Times New Roman"/>
          <w:color w:val="000000"/>
          <w:sz w:val="28"/>
          <w:szCs w:val="28"/>
          <w:lang w:eastAsia="ru-RU"/>
        </w:rPr>
      </w:pPr>
      <w:r w:rsidRPr="007179E5">
        <w:rPr>
          <w:rFonts w:ascii="Times New Roman" w:eastAsia="Times New Roman" w:hAnsi="Times New Roman"/>
          <w:color w:val="000000"/>
          <w:sz w:val="28"/>
          <w:szCs w:val="28"/>
          <w:lang w:eastAsia="ru-RU"/>
        </w:rPr>
        <w:t>гражданское право, гражданское процессуальное право (гражданский процесс);</w:t>
      </w:r>
    </w:p>
    <w:p w:rsidR="000B30CB" w:rsidRPr="007179E5" w:rsidRDefault="000B30CB" w:rsidP="00EA0B8C">
      <w:pPr>
        <w:pStyle w:val="a4"/>
        <w:numPr>
          <w:ilvl w:val="0"/>
          <w:numId w:val="7"/>
        </w:numPr>
        <w:tabs>
          <w:tab w:val="left" w:pos="993"/>
        </w:tabs>
        <w:spacing w:after="0"/>
        <w:ind w:left="0" w:firstLine="567"/>
        <w:jc w:val="both"/>
        <w:rPr>
          <w:rFonts w:ascii="Times New Roman" w:eastAsia="Times New Roman" w:hAnsi="Times New Roman"/>
          <w:color w:val="000000"/>
          <w:sz w:val="28"/>
          <w:szCs w:val="28"/>
          <w:lang w:eastAsia="ru-RU"/>
        </w:rPr>
      </w:pPr>
      <w:r w:rsidRPr="007179E5">
        <w:rPr>
          <w:rFonts w:ascii="Times New Roman" w:eastAsia="Times New Roman" w:hAnsi="Times New Roman"/>
          <w:color w:val="000000"/>
          <w:sz w:val="28"/>
          <w:szCs w:val="28"/>
          <w:lang w:eastAsia="ru-RU"/>
        </w:rPr>
        <w:t>уголовное право, уголовный процесс.</w:t>
      </w:r>
    </w:p>
    <w:p w:rsidR="000B30CB" w:rsidRPr="00473D92" w:rsidRDefault="000B30CB" w:rsidP="000B30CB">
      <w:pPr>
        <w:spacing w:after="0"/>
        <w:ind w:firstLine="567"/>
        <w:jc w:val="both"/>
        <w:rPr>
          <w:rFonts w:ascii="Times New Roman" w:hAnsi="Times New Roman"/>
          <w:bCs/>
          <w:sz w:val="28"/>
          <w:szCs w:val="28"/>
        </w:rPr>
      </w:pPr>
      <w:r w:rsidRPr="00473D92">
        <w:rPr>
          <w:rFonts w:ascii="Times New Roman" w:eastAsia="Times New Roman" w:hAnsi="Times New Roman"/>
          <w:sz w:val="28"/>
          <w:szCs w:val="28"/>
          <w:lang w:eastAsia="ru-RU"/>
        </w:rPr>
        <w:t xml:space="preserve">Вопросы к заданию направлены на проверку знаний поступающего в междисциплинарных областях, а также выявление навыков самостоятельно принимать решение, раскрывать содержание проблемы/задачи прикладного характера, </w:t>
      </w:r>
      <w:r w:rsidRPr="00473D92">
        <w:rPr>
          <w:rFonts w:ascii="Times New Roman" w:hAnsi="Times New Roman"/>
          <w:bCs/>
          <w:sz w:val="28"/>
          <w:szCs w:val="28"/>
        </w:rPr>
        <w:t>применять нормативно-правовые акты в конкретных сферах юридической деятельности, способностей проводить их анализ, толкование действующего за</w:t>
      </w:r>
      <w:r w:rsidRPr="00473D92">
        <w:rPr>
          <w:rFonts w:ascii="Times New Roman" w:hAnsi="Times New Roman"/>
          <w:bCs/>
          <w:sz w:val="28"/>
          <w:szCs w:val="28"/>
        </w:rPr>
        <w:lastRenderedPageBreak/>
        <w:t>конодательства. Задания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 делать выводы и приводить аргументы.</w:t>
      </w:r>
    </w:p>
    <w:p w:rsidR="0062575F" w:rsidRDefault="000B30CB" w:rsidP="000B30CB">
      <w:pPr>
        <w:spacing w:after="0"/>
        <w:ind w:firstLine="567"/>
        <w:contextualSpacing/>
        <w:jc w:val="both"/>
        <w:rPr>
          <w:rFonts w:ascii="Times New Roman" w:hAnsi="Times New Roman"/>
          <w:color w:val="000000"/>
          <w:sz w:val="28"/>
          <w:szCs w:val="28"/>
          <w:lang w:eastAsia="ru-RU"/>
        </w:rPr>
      </w:pPr>
      <w:r w:rsidRPr="00473D92">
        <w:rPr>
          <w:rFonts w:ascii="Times New Roman" w:hAnsi="Times New Roman"/>
          <w:sz w:val="28"/>
          <w:szCs w:val="28"/>
          <w:lang w:eastAsia="ru-RU"/>
        </w:rPr>
        <w:t>5. Указанная структура экзамена по юриспруденции предопределила содержание разделов настоящей программы.</w:t>
      </w:r>
      <w:r w:rsidR="0062575F">
        <w:rPr>
          <w:rFonts w:ascii="Times New Roman" w:hAnsi="Times New Roman"/>
          <w:color w:val="000000"/>
          <w:sz w:val="28"/>
          <w:szCs w:val="28"/>
          <w:lang w:eastAsia="ru-RU"/>
        </w:rPr>
        <w:br w:type="page"/>
      </w:r>
    </w:p>
    <w:p w:rsidR="0062575F" w:rsidRDefault="0062575F" w:rsidP="00400CC6">
      <w:pPr>
        <w:pStyle w:val="2"/>
        <w:jc w:val="center"/>
        <w:rPr>
          <w:rFonts w:ascii="Times New Roman" w:hAnsi="Times New Roman" w:cs="Times New Roman"/>
          <w:b/>
          <w:color w:val="auto"/>
          <w:sz w:val="28"/>
        </w:rPr>
      </w:pPr>
      <w:bookmarkStart w:id="2" w:name="_Toc526151718"/>
      <w:bookmarkStart w:id="3" w:name="_Toc86145739"/>
      <w:r w:rsidRPr="00400CC6">
        <w:rPr>
          <w:rFonts w:ascii="Times New Roman" w:hAnsi="Times New Roman" w:cs="Times New Roman"/>
          <w:b/>
          <w:color w:val="auto"/>
          <w:sz w:val="28"/>
        </w:rPr>
        <w:lastRenderedPageBreak/>
        <w:t>II. СОДЕРЖАНИЕ РАЗДЕЛОВ</w:t>
      </w:r>
      <w:r w:rsidRPr="00400CC6">
        <w:rPr>
          <w:rFonts w:ascii="Times New Roman" w:hAnsi="Times New Roman" w:cs="Times New Roman"/>
          <w:b/>
          <w:color w:val="auto"/>
          <w:sz w:val="28"/>
        </w:rPr>
        <w:br/>
        <w:t>(ПРИМЕРНЫЕ ТЕМЫ ДЛЯ ПОДГОТОВКИ К ЭКЗАМЕНУ)</w:t>
      </w:r>
      <w:bookmarkEnd w:id="2"/>
      <w:bookmarkEnd w:id="3"/>
    </w:p>
    <w:p w:rsidR="005E2016" w:rsidRPr="005E2016" w:rsidRDefault="005E2016" w:rsidP="005E2016"/>
    <w:p w:rsidR="005E2016" w:rsidRPr="00DB4D56" w:rsidRDefault="005E2016" w:rsidP="00DB4D56">
      <w:pPr>
        <w:pStyle w:val="2"/>
        <w:jc w:val="center"/>
        <w:rPr>
          <w:rFonts w:ascii="Times New Roman" w:hAnsi="Times New Roman"/>
          <w:b/>
          <w:color w:val="auto"/>
          <w:sz w:val="28"/>
        </w:rPr>
      </w:pPr>
      <w:bookmarkStart w:id="4" w:name="_Toc85044151"/>
      <w:bookmarkStart w:id="5" w:name="_Toc86145740"/>
      <w:r w:rsidRPr="00DB4D56">
        <w:rPr>
          <w:rFonts w:ascii="Times New Roman" w:hAnsi="Times New Roman" w:cs="Times New Roman"/>
          <w:b/>
          <w:color w:val="auto"/>
          <w:sz w:val="28"/>
        </w:rPr>
        <w:t xml:space="preserve">РАЗДЕЛ </w:t>
      </w:r>
      <w:r w:rsidRPr="00DB4D56">
        <w:rPr>
          <w:rFonts w:ascii="Times New Roman" w:hAnsi="Times New Roman" w:cs="Times New Roman"/>
          <w:b/>
          <w:color w:val="auto"/>
          <w:sz w:val="28"/>
          <w:lang w:val="en-US"/>
        </w:rPr>
        <w:t>I</w:t>
      </w:r>
      <w:r w:rsidRPr="00DB4D56">
        <w:rPr>
          <w:rFonts w:ascii="Times New Roman" w:hAnsi="Times New Roman" w:cs="Times New Roman"/>
          <w:b/>
          <w:color w:val="auto"/>
          <w:sz w:val="28"/>
        </w:rPr>
        <w:t xml:space="preserve">. </w:t>
      </w:r>
      <w:bookmarkStart w:id="6" w:name="_Toc85044152"/>
      <w:bookmarkStart w:id="7" w:name="_Toc86145741"/>
      <w:bookmarkEnd w:id="4"/>
      <w:bookmarkEnd w:id="5"/>
      <w:r w:rsidRPr="00DB4D56">
        <w:rPr>
          <w:rFonts w:ascii="Times New Roman" w:hAnsi="Times New Roman"/>
          <w:b/>
          <w:color w:val="auto"/>
          <w:sz w:val="28"/>
        </w:rPr>
        <w:t>ВОПРОСЫ ПО ПРОФИЛЬНЫМ ОТРАСЛЯМ ПРАВА</w:t>
      </w:r>
      <w:bookmarkEnd w:id="6"/>
      <w:bookmarkEnd w:id="7"/>
    </w:p>
    <w:p w:rsidR="005E2016" w:rsidRPr="00D0481E" w:rsidRDefault="005E2016" w:rsidP="005E2016">
      <w:pPr>
        <w:spacing w:after="0"/>
      </w:pPr>
    </w:p>
    <w:p w:rsidR="0062575F" w:rsidRPr="005E2016" w:rsidRDefault="0062575F" w:rsidP="005E2016">
      <w:pPr>
        <w:spacing w:after="0"/>
        <w:rPr>
          <w:rStyle w:val="af0"/>
          <w:rFonts w:ascii="Times New Roman" w:hAnsi="Times New Roman"/>
          <w:b/>
          <w:sz w:val="28"/>
        </w:rPr>
      </w:pPr>
      <w:bookmarkStart w:id="8" w:name="_Toc526151719"/>
      <w:bookmarkStart w:id="9" w:name="_Toc527714971"/>
      <w:r w:rsidRPr="005E2016">
        <w:rPr>
          <w:rStyle w:val="af0"/>
          <w:rFonts w:ascii="Times New Roman" w:hAnsi="Times New Roman"/>
          <w:b/>
          <w:sz w:val="28"/>
        </w:rPr>
        <w:t xml:space="preserve">1) </w:t>
      </w:r>
      <w:bookmarkEnd w:id="8"/>
      <w:r w:rsidRPr="005E2016">
        <w:rPr>
          <w:rStyle w:val="af0"/>
          <w:rFonts w:ascii="Times New Roman" w:hAnsi="Times New Roman"/>
          <w:b/>
          <w:sz w:val="28"/>
        </w:rPr>
        <w:t xml:space="preserve">Гражданское право, </w:t>
      </w:r>
      <w:r w:rsidR="005E2016" w:rsidRPr="005E2016">
        <w:rPr>
          <w:rStyle w:val="af0"/>
          <w:rFonts w:ascii="Times New Roman" w:hAnsi="Times New Roman"/>
          <w:b/>
          <w:sz w:val="28"/>
        </w:rPr>
        <w:t>гражданское процессуальное право (</w:t>
      </w:r>
      <w:r w:rsidRPr="005E2016">
        <w:rPr>
          <w:rStyle w:val="af0"/>
          <w:rFonts w:ascii="Times New Roman" w:hAnsi="Times New Roman"/>
          <w:b/>
          <w:sz w:val="28"/>
        </w:rPr>
        <w:t>гражданский процесс</w:t>
      </w:r>
      <w:bookmarkEnd w:id="9"/>
      <w:r w:rsidR="005E2016" w:rsidRPr="005E2016">
        <w:rPr>
          <w:rStyle w:val="af0"/>
          <w:rFonts w:ascii="Times New Roman" w:hAnsi="Times New Roman"/>
          <w:b/>
          <w:sz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E2016">
        <w:rPr>
          <w:rFonts w:ascii="Times New Roman" w:hAnsi="Times New Roman"/>
          <w:sz w:val="28"/>
          <w:szCs w:val="28"/>
        </w:rPr>
        <w:t xml:space="preserve"> </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5E2016">
        <w:rPr>
          <w:rFonts w:ascii="Times New Roman" w:hAnsi="Times New Roman"/>
          <w:sz w:val="28"/>
          <w:szCs w:val="28"/>
        </w:rPr>
        <w:t xml:space="preserve"> </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sidR="005E2016">
        <w:rPr>
          <w:rFonts w:ascii="Times New Roman" w:hAnsi="Times New Roman"/>
          <w:sz w:val="28"/>
          <w:szCs w:val="28"/>
        </w:rPr>
        <w:t xml:space="preserve"> </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w:t>
      </w:r>
      <w:r w:rsidR="005E2016">
        <w:rPr>
          <w:rFonts w:ascii="Times New Roman" w:hAnsi="Times New Roman"/>
          <w:sz w:val="28"/>
          <w:szCs w:val="28"/>
        </w:rPr>
        <w:t xml:space="preserve">принципа </w:t>
      </w:r>
      <w:r w:rsidRPr="00CC6FC2">
        <w:rPr>
          <w:rFonts w:ascii="Times New Roman" w:hAnsi="Times New Roman"/>
          <w:sz w:val="28"/>
          <w:szCs w:val="28"/>
        </w:rPr>
        <w:t>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E2016">
        <w:rPr>
          <w:rFonts w:ascii="Times New Roman" w:hAnsi="Times New Roman"/>
          <w:sz w:val="28"/>
          <w:szCs w:val="28"/>
        </w:rPr>
        <w:t xml:space="preserve"> </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sidR="005E2016">
        <w:rPr>
          <w:rFonts w:ascii="Times New Roman" w:hAnsi="Times New Roman"/>
          <w:sz w:val="28"/>
          <w:szCs w:val="28"/>
        </w:rPr>
        <w:t xml:space="preserve"> </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E2016">
        <w:rPr>
          <w:rFonts w:ascii="Times New Roman" w:hAnsi="Times New Roman"/>
          <w:sz w:val="28"/>
          <w:szCs w:val="28"/>
        </w:rPr>
        <w:t xml:space="preserve"> </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5E2016">
        <w:rPr>
          <w:rFonts w:ascii="Times New Roman" w:hAnsi="Times New Roman"/>
          <w:sz w:val="28"/>
          <w:szCs w:val="28"/>
        </w:rPr>
        <w:t xml:space="preserve"> </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9.</w:t>
      </w:r>
      <w:r w:rsidR="005E2016">
        <w:rPr>
          <w:rFonts w:ascii="Times New Roman" w:hAnsi="Times New Roman"/>
          <w:sz w:val="28"/>
          <w:szCs w:val="28"/>
        </w:rPr>
        <w:t xml:space="preserve"> </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5E2016">
        <w:rPr>
          <w:rFonts w:ascii="Times New Roman" w:hAnsi="Times New Roman"/>
          <w:sz w:val="28"/>
          <w:szCs w:val="28"/>
        </w:rPr>
        <w:t xml:space="preserve"> </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w:t>
      </w:r>
      <w:r w:rsidR="005E2016">
        <w:rPr>
          <w:rFonts w:ascii="Times New Roman" w:hAnsi="Times New Roman"/>
          <w:sz w:val="28"/>
          <w:szCs w:val="28"/>
        </w:rPr>
        <w:t xml:space="preserve"> </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5E2016">
        <w:rPr>
          <w:rFonts w:ascii="Times New Roman" w:hAnsi="Times New Roman"/>
          <w:sz w:val="28"/>
          <w:szCs w:val="28"/>
        </w:rPr>
        <w:t xml:space="preserve"> </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5E2016">
        <w:rPr>
          <w:rFonts w:ascii="Times New Roman" w:hAnsi="Times New Roman"/>
          <w:sz w:val="28"/>
          <w:szCs w:val="28"/>
        </w:rPr>
        <w:t xml:space="preserve"> </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5E2016">
        <w:rPr>
          <w:rFonts w:ascii="Times New Roman" w:hAnsi="Times New Roman"/>
          <w:sz w:val="28"/>
          <w:szCs w:val="28"/>
        </w:rPr>
        <w:t xml:space="preserve"> </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5E2016">
        <w:rPr>
          <w:rFonts w:ascii="Times New Roman" w:hAnsi="Times New Roman"/>
          <w:sz w:val="28"/>
          <w:szCs w:val="28"/>
        </w:rPr>
        <w:t xml:space="preserve"> </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5E2016">
        <w:rPr>
          <w:rFonts w:ascii="Times New Roman" w:hAnsi="Times New Roman"/>
          <w:sz w:val="28"/>
          <w:szCs w:val="28"/>
        </w:rPr>
        <w:t xml:space="preserve"> </w:t>
      </w:r>
      <w:r w:rsidRPr="00CC6FC2">
        <w:rPr>
          <w:rFonts w:ascii="Times New Roman" w:hAnsi="Times New Roman"/>
          <w:sz w:val="28"/>
          <w:szCs w:val="28"/>
        </w:rPr>
        <w:t>Третьи  лица  в  гражданском  процессе:  понятие,  виды,  порядок вступления  в  дело,  процессуальные  права  и  обязанности.  Материально­правовые основания участия в деле третьих лиц.</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17.</w:t>
      </w:r>
      <w:r w:rsidR="005E2016">
        <w:rPr>
          <w:rFonts w:ascii="Times New Roman" w:hAnsi="Times New Roman"/>
          <w:sz w:val="28"/>
          <w:szCs w:val="28"/>
        </w:rPr>
        <w:t xml:space="preserve"> </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5E2016">
        <w:rPr>
          <w:rFonts w:ascii="Times New Roman" w:hAnsi="Times New Roman"/>
          <w:sz w:val="28"/>
          <w:szCs w:val="28"/>
        </w:rPr>
        <w:t xml:space="preserve"> </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5E2016">
        <w:rPr>
          <w:rFonts w:ascii="Times New Roman" w:hAnsi="Times New Roman"/>
          <w:sz w:val="28"/>
          <w:szCs w:val="28"/>
        </w:rPr>
        <w:t xml:space="preserve"> </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5E2016">
        <w:rPr>
          <w:rFonts w:ascii="Times New Roman" w:hAnsi="Times New Roman"/>
          <w:sz w:val="28"/>
          <w:szCs w:val="28"/>
        </w:rPr>
        <w:t xml:space="preserve"> </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5E2016">
        <w:rPr>
          <w:rFonts w:ascii="Times New Roman" w:hAnsi="Times New Roman"/>
          <w:sz w:val="28"/>
          <w:szCs w:val="28"/>
        </w:rPr>
        <w:t xml:space="preserve"> </w:t>
      </w:r>
      <w:r w:rsidRPr="00CC6FC2">
        <w:rPr>
          <w:rFonts w:ascii="Times New Roman" w:hAnsi="Times New Roman"/>
          <w:sz w:val="28"/>
          <w:szCs w:val="28"/>
        </w:rPr>
        <w:t>Способы защиты гражданских прав. Виды исков.</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22.</w:t>
      </w:r>
      <w:r w:rsidR="005E2016">
        <w:rPr>
          <w:rFonts w:ascii="Times New Roman" w:hAnsi="Times New Roman"/>
          <w:sz w:val="28"/>
          <w:szCs w:val="28"/>
        </w:rPr>
        <w:t xml:space="preserve"> </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w:t>
      </w:r>
      <w:r w:rsidR="005E2016">
        <w:rPr>
          <w:rFonts w:ascii="Times New Roman" w:hAnsi="Times New Roman"/>
          <w:sz w:val="28"/>
          <w:szCs w:val="28"/>
        </w:rPr>
        <w:t xml:space="preserve"> </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w:t>
      </w:r>
      <w:r w:rsidR="005E2016">
        <w:rPr>
          <w:rFonts w:ascii="Times New Roman" w:hAnsi="Times New Roman"/>
          <w:sz w:val="28"/>
          <w:szCs w:val="28"/>
        </w:rPr>
        <w:t xml:space="preserve"> </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5E2016">
        <w:rPr>
          <w:rFonts w:ascii="Times New Roman" w:hAnsi="Times New Roman"/>
          <w:sz w:val="28"/>
          <w:szCs w:val="28"/>
        </w:rPr>
        <w:t xml:space="preserve"> </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5E2016">
        <w:rPr>
          <w:rFonts w:ascii="Times New Roman" w:hAnsi="Times New Roman"/>
          <w:sz w:val="28"/>
          <w:szCs w:val="28"/>
        </w:rPr>
        <w:t xml:space="preserve"> </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5E2016">
        <w:rPr>
          <w:rFonts w:ascii="Times New Roman" w:hAnsi="Times New Roman"/>
          <w:sz w:val="28"/>
          <w:szCs w:val="28"/>
        </w:rPr>
        <w:t xml:space="preserve"> </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28.</w:t>
      </w:r>
      <w:r w:rsidR="005E2016">
        <w:rPr>
          <w:rFonts w:ascii="Times New Roman" w:hAnsi="Times New Roman"/>
          <w:sz w:val="28"/>
          <w:szCs w:val="28"/>
        </w:rPr>
        <w:t xml:space="preserve"> </w:t>
      </w:r>
      <w:r w:rsidRPr="00CC6FC2">
        <w:rPr>
          <w:rFonts w:ascii="Times New Roman" w:hAnsi="Times New Roman"/>
          <w:sz w:val="28"/>
          <w:szCs w:val="28"/>
        </w:rPr>
        <w:t>Основания  и  процессуальный  порядок  признания  гражданина недееспособным или ограниченно дееспособным.</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29.</w:t>
      </w:r>
      <w:r w:rsidR="005E2016">
        <w:rPr>
          <w:rFonts w:ascii="Times New Roman" w:hAnsi="Times New Roman"/>
          <w:sz w:val="28"/>
          <w:szCs w:val="28"/>
        </w:rPr>
        <w:t xml:space="preserve"> </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30.</w:t>
      </w:r>
      <w:r w:rsidR="005E2016">
        <w:rPr>
          <w:rFonts w:ascii="Times New Roman" w:hAnsi="Times New Roman"/>
          <w:sz w:val="28"/>
          <w:szCs w:val="28"/>
        </w:rPr>
        <w:t xml:space="preserve"> </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31.</w:t>
      </w:r>
      <w:r w:rsidR="005E2016">
        <w:rPr>
          <w:rFonts w:ascii="Times New Roman" w:hAnsi="Times New Roman"/>
          <w:sz w:val="28"/>
          <w:szCs w:val="28"/>
        </w:rPr>
        <w:t xml:space="preserve"> </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5E201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32.</w:t>
      </w:r>
      <w:r w:rsidR="005E2016">
        <w:rPr>
          <w:rFonts w:ascii="Times New Roman" w:hAnsi="Times New Roman"/>
          <w:sz w:val="28"/>
          <w:szCs w:val="28"/>
        </w:rPr>
        <w:t xml:space="preserve"> </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5E2016" w:rsidRDefault="005E2016" w:rsidP="005E2016">
      <w:pPr>
        <w:tabs>
          <w:tab w:val="left" w:pos="1134"/>
        </w:tabs>
        <w:spacing w:after="0" w:line="240" w:lineRule="auto"/>
        <w:ind w:firstLine="709"/>
        <w:jc w:val="both"/>
        <w:rPr>
          <w:rFonts w:ascii="Times New Roman" w:hAnsi="Times New Roman"/>
          <w:sz w:val="28"/>
          <w:szCs w:val="28"/>
        </w:rPr>
      </w:pPr>
    </w:p>
    <w:p w:rsidR="0062575F" w:rsidRPr="005E2016" w:rsidRDefault="0062575F" w:rsidP="005E2016">
      <w:pPr>
        <w:spacing w:after="0"/>
        <w:rPr>
          <w:rStyle w:val="af0"/>
          <w:rFonts w:ascii="Times New Roman" w:hAnsi="Times New Roman"/>
          <w:b/>
          <w:sz w:val="28"/>
        </w:rPr>
      </w:pPr>
      <w:r w:rsidRPr="005E2016">
        <w:rPr>
          <w:rStyle w:val="af0"/>
          <w:rFonts w:ascii="Times New Roman" w:hAnsi="Times New Roman"/>
          <w:b/>
          <w:sz w:val="28"/>
        </w:rPr>
        <w:t>2) Уголовное право, уголовный процесс</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005E2016">
        <w:rPr>
          <w:rFonts w:ascii="Times New Roman" w:hAnsi="Times New Roman"/>
          <w:sz w:val="28"/>
          <w:szCs w:val="28"/>
        </w:rPr>
        <w:t xml:space="preserve"> </w:t>
      </w:r>
      <w:r w:rsidRPr="00CB7BE1">
        <w:rPr>
          <w:rFonts w:ascii="Times New Roman" w:hAnsi="Times New Roman"/>
          <w:sz w:val="28"/>
          <w:szCs w:val="28"/>
        </w:rPr>
        <w:t>Уголовное  право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005E2016">
        <w:rPr>
          <w:rFonts w:ascii="Times New Roman" w:hAnsi="Times New Roman"/>
          <w:sz w:val="28"/>
          <w:szCs w:val="28"/>
        </w:rPr>
        <w:t xml:space="preserve"> </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005E2016">
        <w:rPr>
          <w:rFonts w:ascii="Times New Roman" w:hAnsi="Times New Roman"/>
          <w:sz w:val="28"/>
          <w:szCs w:val="28"/>
        </w:rPr>
        <w:t xml:space="preserve"> </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005E2016">
        <w:rPr>
          <w:rFonts w:ascii="Times New Roman" w:hAnsi="Times New Roman"/>
          <w:sz w:val="28"/>
          <w:szCs w:val="28"/>
        </w:rPr>
        <w:t xml:space="preserve"> </w:t>
      </w:r>
      <w:r w:rsidRPr="00CB7BE1">
        <w:rPr>
          <w:rFonts w:ascii="Times New Roman" w:hAnsi="Times New Roman"/>
          <w:sz w:val="28"/>
          <w:szCs w:val="28"/>
        </w:rPr>
        <w:t xml:space="preserve">Действие  уголовного  и  уголовно-процессуального  закона  во времени  и  пространстве.  Особенности  </w:t>
      </w:r>
      <w:r w:rsidRPr="00CB7BE1">
        <w:rPr>
          <w:rFonts w:ascii="Times New Roman" w:hAnsi="Times New Roman"/>
          <w:sz w:val="28"/>
          <w:szCs w:val="28"/>
        </w:rPr>
        <w:lastRenderedPageBreak/>
        <w:t>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005E2016">
        <w:rPr>
          <w:rFonts w:ascii="Times New Roman" w:hAnsi="Times New Roman"/>
          <w:sz w:val="28"/>
          <w:szCs w:val="28"/>
        </w:rPr>
        <w:t xml:space="preserve"> </w:t>
      </w:r>
      <w:r>
        <w:rPr>
          <w:rFonts w:ascii="Times New Roman" w:hAnsi="Times New Roman"/>
          <w:sz w:val="28"/>
          <w:szCs w:val="28"/>
        </w:rPr>
        <w:t>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005E2016">
        <w:rPr>
          <w:rFonts w:ascii="Times New Roman" w:hAnsi="Times New Roman"/>
          <w:sz w:val="28"/>
          <w:szCs w:val="28"/>
        </w:rPr>
        <w:t xml:space="preserve"> </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005E2016">
        <w:rPr>
          <w:rFonts w:ascii="Times New Roman" w:hAnsi="Times New Roman"/>
          <w:sz w:val="28"/>
          <w:szCs w:val="28"/>
        </w:rPr>
        <w:t xml:space="preserve"> </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005E2016">
        <w:rPr>
          <w:rFonts w:ascii="Times New Roman" w:hAnsi="Times New Roman"/>
          <w:sz w:val="28"/>
          <w:szCs w:val="28"/>
        </w:rPr>
        <w:t xml:space="preserve"> </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005E2016">
        <w:rPr>
          <w:rFonts w:ascii="Times New Roman" w:hAnsi="Times New Roman"/>
          <w:sz w:val="28"/>
          <w:szCs w:val="28"/>
        </w:rPr>
        <w:t xml:space="preserve"> </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005E2016">
        <w:rPr>
          <w:rFonts w:ascii="Times New Roman" w:hAnsi="Times New Roman"/>
          <w:sz w:val="28"/>
          <w:szCs w:val="28"/>
        </w:rPr>
        <w:t xml:space="preserve"> </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005E2016">
        <w:rPr>
          <w:rFonts w:ascii="Times New Roman" w:hAnsi="Times New Roman"/>
          <w:sz w:val="28"/>
          <w:szCs w:val="28"/>
        </w:rPr>
        <w:t xml:space="preserve"> </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005E2016">
        <w:rPr>
          <w:rFonts w:ascii="Times New Roman" w:hAnsi="Times New Roman"/>
          <w:sz w:val="28"/>
          <w:szCs w:val="28"/>
        </w:rPr>
        <w:t xml:space="preserve"> </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005E2016">
        <w:rPr>
          <w:rFonts w:ascii="Times New Roman" w:hAnsi="Times New Roman"/>
          <w:sz w:val="28"/>
          <w:szCs w:val="28"/>
        </w:rPr>
        <w:t xml:space="preserve"> </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E2016">
        <w:rPr>
          <w:rFonts w:ascii="Times New Roman" w:hAnsi="Times New Roman"/>
          <w:sz w:val="28"/>
          <w:szCs w:val="28"/>
        </w:rPr>
        <w:t xml:space="preserve"> </w:t>
      </w:r>
      <w:r w:rsidRPr="00CB7BE1">
        <w:rPr>
          <w:rFonts w:ascii="Times New Roman" w:hAnsi="Times New Roman"/>
          <w:sz w:val="28"/>
          <w:szCs w:val="28"/>
        </w:rPr>
        <w:t>Освобождение  от  наказания:  уголовно-правовое  и  уголовно</w:t>
      </w:r>
      <w:r>
        <w:rPr>
          <w:rFonts w:ascii="Times New Roman" w:hAnsi="Times New Roman"/>
          <w:sz w:val="28"/>
          <w:szCs w:val="28"/>
        </w:rPr>
        <w:t xml:space="preserve"> </w:t>
      </w:r>
      <w:r w:rsidRPr="00CB7BE1">
        <w:rPr>
          <w:rFonts w:ascii="Times New Roman" w:hAnsi="Times New Roman"/>
          <w:sz w:val="28"/>
          <w:szCs w:val="28"/>
        </w:rPr>
        <w:t>­процессуальное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005E2016">
        <w:rPr>
          <w:rFonts w:ascii="Times New Roman" w:hAnsi="Times New Roman"/>
          <w:sz w:val="28"/>
          <w:szCs w:val="28"/>
        </w:rPr>
        <w:t xml:space="preserve"> </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005E2016">
        <w:rPr>
          <w:rFonts w:ascii="Times New Roman" w:hAnsi="Times New Roman"/>
          <w:sz w:val="28"/>
          <w:szCs w:val="28"/>
        </w:rPr>
        <w:t xml:space="preserve"> </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18.</w:t>
      </w:r>
      <w:r w:rsidR="005E2016">
        <w:rPr>
          <w:rFonts w:ascii="Times New Roman" w:hAnsi="Times New Roman"/>
          <w:sz w:val="28"/>
          <w:szCs w:val="28"/>
        </w:rPr>
        <w:t xml:space="preserve"> </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005E2016">
        <w:rPr>
          <w:rFonts w:ascii="Times New Roman" w:hAnsi="Times New Roman"/>
          <w:sz w:val="28"/>
          <w:szCs w:val="28"/>
        </w:rPr>
        <w:t xml:space="preserve"> </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20.</w:t>
      </w:r>
      <w:r w:rsidR="005E2016">
        <w:rPr>
          <w:rFonts w:ascii="Times New Roman" w:hAnsi="Times New Roman"/>
          <w:sz w:val="28"/>
          <w:szCs w:val="28"/>
        </w:rPr>
        <w:t xml:space="preserve"> </w:t>
      </w:r>
      <w:r>
        <w:rPr>
          <w:rFonts w:ascii="Times New Roman" w:hAnsi="Times New Roman"/>
          <w:sz w:val="28"/>
          <w:szCs w:val="28"/>
        </w:rPr>
        <w:t xml:space="preserve">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21.</w:t>
      </w:r>
      <w:r w:rsidR="005E2016">
        <w:rPr>
          <w:rFonts w:ascii="Times New Roman" w:hAnsi="Times New Roman"/>
          <w:sz w:val="28"/>
          <w:szCs w:val="28"/>
        </w:rPr>
        <w:t xml:space="preserve"> </w:t>
      </w:r>
      <w:r>
        <w:rPr>
          <w:rFonts w:ascii="Times New Roman" w:hAnsi="Times New Roman"/>
          <w:sz w:val="28"/>
          <w:szCs w:val="28"/>
        </w:rPr>
        <w:t xml:space="preserve">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w:t>
      </w:r>
      <w:r w:rsidR="005E2016">
        <w:rPr>
          <w:rFonts w:ascii="Times New Roman" w:hAnsi="Times New Roman"/>
          <w:sz w:val="28"/>
          <w:szCs w:val="28"/>
        </w:rPr>
        <w:t xml:space="preserve"> </w:t>
      </w:r>
      <w:r w:rsidRPr="001067F3">
        <w:rPr>
          <w:rFonts w:ascii="Times New Roman" w:hAnsi="Times New Roman"/>
          <w:sz w:val="28"/>
          <w:szCs w:val="28"/>
        </w:rPr>
        <w:t>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005E2016">
        <w:rPr>
          <w:rFonts w:ascii="Times New Roman" w:hAnsi="Times New Roman"/>
          <w:sz w:val="28"/>
          <w:szCs w:val="28"/>
        </w:rPr>
        <w:t xml:space="preserve"> </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005E2016">
        <w:rPr>
          <w:rFonts w:ascii="Times New Roman" w:hAnsi="Times New Roman"/>
          <w:sz w:val="28"/>
          <w:szCs w:val="28"/>
        </w:rPr>
        <w:t xml:space="preserve"> </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005E2016">
        <w:rPr>
          <w:rFonts w:ascii="Times New Roman" w:hAnsi="Times New Roman"/>
          <w:sz w:val="28"/>
          <w:szCs w:val="28"/>
        </w:rPr>
        <w:t xml:space="preserve"> </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005E2016">
        <w:rPr>
          <w:rFonts w:ascii="Times New Roman" w:hAnsi="Times New Roman"/>
          <w:sz w:val="28"/>
          <w:szCs w:val="28"/>
        </w:rPr>
        <w:t xml:space="preserve"> </w:t>
      </w:r>
      <w:r>
        <w:rPr>
          <w:rFonts w:ascii="Times New Roman" w:hAnsi="Times New Roman"/>
          <w:sz w:val="28"/>
          <w:szCs w:val="28"/>
        </w:rPr>
        <w:t>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005E2016">
        <w:rPr>
          <w:rFonts w:ascii="Times New Roman" w:hAnsi="Times New Roman"/>
          <w:sz w:val="28"/>
          <w:szCs w:val="28"/>
        </w:rPr>
        <w:t xml:space="preserve"> </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005E2016">
        <w:rPr>
          <w:rFonts w:ascii="Times New Roman" w:hAnsi="Times New Roman"/>
          <w:sz w:val="28"/>
          <w:szCs w:val="28"/>
        </w:rPr>
        <w:t xml:space="preserve"> </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005E2016">
        <w:rPr>
          <w:rFonts w:ascii="Times New Roman" w:hAnsi="Times New Roman"/>
          <w:sz w:val="28"/>
          <w:szCs w:val="28"/>
        </w:rPr>
        <w:t xml:space="preserve"> </w:t>
      </w:r>
      <w:r w:rsidRPr="00CB7BE1">
        <w:rPr>
          <w:rFonts w:ascii="Times New Roman" w:hAnsi="Times New Roman"/>
          <w:sz w:val="28"/>
          <w:szCs w:val="28"/>
        </w:rPr>
        <w:t xml:space="preserve">Организация  незаконного  вооруженного  формирования  или участие в нем. Бандитизм. Организация преступного сообщества (преступной  организации).  </w:t>
      </w:r>
      <w:r w:rsidRPr="00CB7BE1">
        <w:rPr>
          <w:rFonts w:ascii="Times New Roman" w:hAnsi="Times New Roman"/>
          <w:sz w:val="28"/>
          <w:szCs w:val="28"/>
        </w:rPr>
        <w:lastRenderedPageBreak/>
        <w:t>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005E2016">
        <w:rPr>
          <w:rFonts w:ascii="Times New Roman" w:hAnsi="Times New Roman"/>
          <w:sz w:val="28"/>
          <w:szCs w:val="28"/>
        </w:rPr>
        <w:t xml:space="preserve"> </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Подследственность,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005E2016">
        <w:rPr>
          <w:rFonts w:ascii="Times New Roman" w:hAnsi="Times New Roman"/>
          <w:sz w:val="28"/>
          <w:szCs w:val="28"/>
        </w:rPr>
        <w:t xml:space="preserve"> </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005E2016">
        <w:rPr>
          <w:rFonts w:ascii="Times New Roman" w:hAnsi="Times New Roman"/>
          <w:sz w:val="28"/>
          <w:szCs w:val="28"/>
        </w:rPr>
        <w:t xml:space="preserve"> </w:t>
      </w:r>
      <w:r>
        <w:rPr>
          <w:rFonts w:ascii="Times New Roman" w:hAnsi="Times New Roman"/>
          <w:sz w:val="28"/>
          <w:szCs w:val="28"/>
        </w:rPr>
        <w:t>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p>
    <w:p w:rsidR="00DB4D56" w:rsidRPr="005E2016" w:rsidRDefault="00DB4D56" w:rsidP="00DB4D56">
      <w:pPr>
        <w:spacing w:after="0"/>
        <w:rPr>
          <w:rStyle w:val="af0"/>
          <w:rFonts w:ascii="Times New Roman" w:hAnsi="Times New Roman"/>
          <w:b/>
          <w:sz w:val="28"/>
        </w:rPr>
      </w:pPr>
      <w:r>
        <w:rPr>
          <w:rStyle w:val="af0"/>
          <w:rFonts w:ascii="Times New Roman" w:hAnsi="Times New Roman"/>
          <w:b/>
          <w:sz w:val="28"/>
        </w:rPr>
        <w:t>3</w:t>
      </w:r>
      <w:r w:rsidRPr="005E2016">
        <w:rPr>
          <w:rStyle w:val="af0"/>
          <w:rFonts w:ascii="Times New Roman" w:hAnsi="Times New Roman"/>
          <w:b/>
          <w:sz w:val="28"/>
        </w:rPr>
        <w:t xml:space="preserve">) </w:t>
      </w:r>
      <w:r>
        <w:rPr>
          <w:rStyle w:val="af0"/>
          <w:rFonts w:ascii="Times New Roman" w:hAnsi="Times New Roman"/>
          <w:b/>
          <w:sz w:val="28"/>
        </w:rPr>
        <w:t>Конституционно</w:t>
      </w:r>
      <w:r w:rsidRPr="005E2016">
        <w:rPr>
          <w:rStyle w:val="af0"/>
          <w:rFonts w:ascii="Times New Roman" w:hAnsi="Times New Roman"/>
          <w:b/>
          <w:sz w:val="28"/>
        </w:rPr>
        <w:t xml:space="preserve">е право, </w:t>
      </w:r>
      <w:r>
        <w:rPr>
          <w:rStyle w:val="af0"/>
          <w:rFonts w:ascii="Times New Roman" w:hAnsi="Times New Roman"/>
          <w:b/>
          <w:sz w:val="28"/>
        </w:rPr>
        <w:t>административное право, финансовое право</w:t>
      </w:r>
    </w:p>
    <w:p w:rsidR="00DB4D56" w:rsidRPr="00D805DD" w:rsidRDefault="00DB4D56" w:rsidP="00DB4D56">
      <w:pPr>
        <w:pStyle w:val="12"/>
        <w:ind w:hanging="294"/>
        <w:rPr>
          <w:rStyle w:val="af0"/>
          <w:rFonts w:ascii="Times New Roman" w:hAnsi="Times New Roman" w:cs="Times New Roman"/>
          <w:b/>
          <w:i w:val="0"/>
          <w:sz w:val="28"/>
        </w:rPr>
      </w:pPr>
      <w:bookmarkStart w:id="10" w:name="_Toc54003175"/>
      <w:r w:rsidRPr="00D805DD">
        <w:rPr>
          <w:rStyle w:val="af0"/>
          <w:rFonts w:ascii="Times New Roman" w:hAnsi="Times New Roman" w:cs="Times New Roman"/>
          <w:b/>
          <w:i w:val="0"/>
          <w:sz w:val="28"/>
        </w:rPr>
        <w:t>Конституционное право</w:t>
      </w:r>
      <w:bookmarkEnd w:id="10"/>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Понятие, предмет и метод конституционного права как отрасли права и науки.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Источники конституционного права Российской Федерации, их понятие и виды.</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Конституционно-правовая ответственность: понятие, виды, процедуры.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Этапы развития Конституции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Структура и юридические свойства Конституции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Порядок принятия поправок к Конституции Российской Федерации и ее пересмотра.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Конституционный контроль: понятие и виды.</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Понятие конституционного строя и его основ.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Конституционные основы государственности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Формы осуществления власти народа. Непосредственная и представительная демократия, их взаимосвязь.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Понятие и виды референдумов, их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Правовой статус политических партий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lastRenderedPageBreak/>
        <w:t>Понятие и виды общественных объединений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Порядок создания, реорганизации и ликвидации общественных объединений в РФ.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Правовой статус религиозных объединений в РФ.</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Понятие основ правового статуса личности, их закрепление  в Конституции Российской Федерации.</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Принципы правового статуса человека и гражданина в Российской Федерации.</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Понятие и принципы гражданства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Основания, условия и порядок приобретения и прекращения гражданства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Правовое положение иностранных граждан и лиц без гражданства в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 xml:space="preserve">Правовой статус беженцев и вынужденных переселенцев в Российской Федерации. </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Личные (гражданские) права и свободы человека и гражданина: понятие, содержание,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Политические права и свободы граждан Российской Федерации: понятие, содержание, правовое регулирование.</w:t>
      </w:r>
    </w:p>
    <w:p w:rsidR="00DB4D56" w:rsidRPr="00662776" w:rsidRDefault="00DB4D56" w:rsidP="00EA0B8C">
      <w:pPr>
        <w:numPr>
          <w:ilvl w:val="0"/>
          <w:numId w:val="9"/>
        </w:numPr>
        <w:tabs>
          <w:tab w:val="left" w:pos="993"/>
        </w:tabs>
        <w:autoSpaceDE w:val="0"/>
        <w:autoSpaceDN w:val="0"/>
        <w:adjustRightInd w:val="0"/>
        <w:spacing w:after="0" w:line="240" w:lineRule="auto"/>
        <w:ind w:left="0" w:firstLine="426"/>
        <w:jc w:val="both"/>
        <w:rPr>
          <w:rFonts w:ascii="Times New Roman" w:hAnsi="Times New Roman"/>
          <w:color w:val="000000"/>
          <w:sz w:val="28"/>
          <w:szCs w:val="28"/>
          <w:lang w:eastAsia="ru-RU"/>
        </w:rPr>
      </w:pPr>
      <w:r w:rsidRPr="00662776">
        <w:rPr>
          <w:rFonts w:ascii="Times New Roman" w:hAnsi="Times New Roman"/>
          <w:color w:val="000000"/>
          <w:sz w:val="28"/>
          <w:szCs w:val="28"/>
          <w:lang w:eastAsia="ru-RU"/>
        </w:rPr>
        <w:t>Экономические, социальные и культурные права и свободы человека и гражданина: понятие, содержание, правовое регулирование.</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 виды гарантий  прав и свобод человека и гражданина.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Уполномоченный по правам человека в Российской Федерации, его функции, порядок назначения, статус, полномочия.</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Основные этапы становления и развития федеративного устройства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Правовая природа и конституционные принципы федеративного устройства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Разграничение предметов ведения и полномочий между Российской Федерацией и субъектами РФ.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принятия в Российскую Федерацию и образование в ее составе нового субъекта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lastRenderedPageBreak/>
        <w:t>Конституционно-правовой статус коренных малочисленных народов.</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Национально-культурная автономия: понятие, система, порядок учреждения и регистрации.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Виды субъектов Российской Федерации.  Особенности отдельных видов субъектов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 виды органов государственной власти в Российской Федерации. Конституционные основы их классификации.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Понятие избирательного права и избирательной системы. Виды избирательных систем.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Принципы избирательного права: понятие и конституционно-правовое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выборов и вступления в должность Президента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Президента Российской Федерации. Акты Президента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Основания досрочного прекращения полномочий Президента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Двухпалатная структура Федерального Собрания, ее характерные особенности и 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Порядок формирования палат Федерального Собрания.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Вопросы ведения Совета Федерации и вопросы ведения Государственной Думы. Акты палат.</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Роспуск Государственной Думы: основания и процедуры.</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Статус члена Совета Федерации и депутата Государственной Думы.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Парламентский контроль: понятие, формы, правовое регулирование.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Законодательный процесс: понятие, стадии.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Порядок формирования, состав и срок полномочий Правительства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Правительства Российской Федерации. Акты Правительства РФ.</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Конституционно-правовая ответственность Правительства Российской Федерации. </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lastRenderedPageBreak/>
        <w:t xml:space="preserve">Конституционные основы судебной системы Российской Федерации. </w:t>
      </w:r>
    </w:p>
    <w:p w:rsidR="00DB4D56" w:rsidRPr="00662776" w:rsidRDefault="00DB4D56" w:rsidP="00EA0B8C">
      <w:pPr>
        <w:numPr>
          <w:ilvl w:val="0"/>
          <w:numId w:val="9"/>
        </w:numPr>
        <w:tabs>
          <w:tab w:val="left" w:pos="709"/>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Полномочия Конституционного Суда Российской Федерации.</w:t>
      </w:r>
    </w:p>
    <w:p w:rsidR="00DB4D56" w:rsidRPr="00662776" w:rsidRDefault="00DB4D56" w:rsidP="00EA0B8C">
      <w:pPr>
        <w:numPr>
          <w:ilvl w:val="0"/>
          <w:numId w:val="9"/>
        </w:numPr>
        <w:tabs>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Состав, порядок формирования и срок полномочий судей Конституционного Суда Российской Федерации.  </w:t>
      </w:r>
    </w:p>
    <w:p w:rsidR="00DB4D56" w:rsidRPr="00662776" w:rsidRDefault="00DB4D56" w:rsidP="00EA0B8C">
      <w:pPr>
        <w:numPr>
          <w:ilvl w:val="0"/>
          <w:numId w:val="9"/>
        </w:numPr>
        <w:tabs>
          <w:tab w:val="left" w:pos="142"/>
          <w:tab w:val="left" w:pos="993"/>
        </w:tabs>
        <w:spacing w:after="0" w:line="240" w:lineRule="auto"/>
        <w:ind w:left="0" w:firstLine="426"/>
        <w:jc w:val="both"/>
        <w:rPr>
          <w:rFonts w:ascii="Times New Roman" w:hAnsi="Times New Roman"/>
          <w:sz w:val="28"/>
          <w:szCs w:val="28"/>
          <w:lang w:eastAsia="ru-RU"/>
        </w:rPr>
      </w:pPr>
      <w:r w:rsidRPr="00662776">
        <w:rPr>
          <w:rFonts w:ascii="Times New Roman" w:hAnsi="Times New Roman"/>
          <w:sz w:val="28"/>
          <w:szCs w:val="28"/>
          <w:lang w:eastAsia="ru-RU"/>
        </w:rPr>
        <w:t xml:space="preserve">Конституционно-правовая регламентация системы органов государственной власти субъектов Российской Федерации. </w:t>
      </w:r>
    </w:p>
    <w:p w:rsidR="00DB4D56" w:rsidRPr="00662776" w:rsidRDefault="00DB4D56" w:rsidP="00DB4D56">
      <w:pPr>
        <w:tabs>
          <w:tab w:val="left" w:pos="284"/>
          <w:tab w:val="left" w:pos="993"/>
        </w:tabs>
        <w:spacing w:line="240" w:lineRule="auto"/>
        <w:ind w:firstLine="426"/>
        <w:rPr>
          <w:rFonts w:ascii="Times New Roman" w:hAnsi="Times New Roman"/>
          <w:sz w:val="28"/>
          <w:szCs w:val="28"/>
        </w:rPr>
      </w:pPr>
    </w:p>
    <w:p w:rsidR="00DB4D56" w:rsidRPr="00D805DD" w:rsidRDefault="00DB4D56" w:rsidP="00DB4D56">
      <w:pPr>
        <w:pStyle w:val="12"/>
        <w:ind w:hanging="294"/>
        <w:rPr>
          <w:rStyle w:val="af0"/>
          <w:rFonts w:ascii="Times New Roman" w:hAnsi="Times New Roman" w:cs="Times New Roman"/>
          <w:b/>
          <w:i w:val="0"/>
          <w:sz w:val="28"/>
        </w:rPr>
      </w:pPr>
      <w:r w:rsidRPr="00D805DD">
        <w:rPr>
          <w:rStyle w:val="af0"/>
          <w:rFonts w:ascii="Times New Roman" w:hAnsi="Times New Roman" w:cs="Times New Roman"/>
          <w:b/>
          <w:i w:val="0"/>
          <w:sz w:val="28"/>
        </w:rPr>
        <w:t>Административное право</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Общее понятие управления. Социальное управление и его виды. </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признаки государственного управления.</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Исполнительная власть в системе разделения властей: основные признаки и функции. Принципы исполнительной власти. </w:t>
      </w:r>
    </w:p>
    <w:p w:rsidR="00DB4D56" w:rsidRPr="00DB4D56" w:rsidRDefault="00DB4D56" w:rsidP="00EA0B8C">
      <w:pPr>
        <w:pStyle w:val="32"/>
        <w:widowControl/>
        <w:numPr>
          <w:ilvl w:val="0"/>
          <w:numId w:val="10"/>
        </w:numPr>
        <w:tabs>
          <w:tab w:val="clear" w:pos="720"/>
          <w:tab w:val="num" w:pos="0"/>
          <w:tab w:val="left" w:pos="284"/>
          <w:tab w:val="left" w:pos="993"/>
        </w:tabs>
        <w:snapToGrid/>
        <w:spacing w:after="0"/>
        <w:ind w:left="0" w:firstLine="426"/>
        <w:jc w:val="both"/>
        <w:rPr>
          <w:sz w:val="28"/>
          <w:szCs w:val="28"/>
        </w:rPr>
      </w:pPr>
      <w:r w:rsidRPr="00DB4D56">
        <w:rPr>
          <w:sz w:val="28"/>
          <w:szCs w:val="28"/>
        </w:rPr>
        <w:t xml:space="preserve">Административное право: понятие, функции, принципы, система.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признаки и структура административно-правовой нормы. Классификация административно-правовых норм. Реализация административно-правовых норм.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Действие административно-правовых норм во времени, в пространстве и по кругу лиц.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Источники административного права.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Понятия и особенности административно-правовых отноше</w:t>
      </w:r>
      <w:r w:rsidRPr="00DB4D56">
        <w:rPr>
          <w:rFonts w:ascii="Times New Roman" w:hAnsi="Times New Roman"/>
          <w:sz w:val="28"/>
          <w:szCs w:val="28"/>
        </w:rPr>
        <w:softHyphen/>
        <w:t xml:space="preserve">ний. Виды, структура административно-правовых отношений. </w:t>
      </w:r>
    </w:p>
    <w:p w:rsidR="00DB4D56" w:rsidRPr="00DB4D56" w:rsidRDefault="00DB4D56" w:rsidP="00EA0B8C">
      <w:pPr>
        <w:pStyle w:val="32"/>
        <w:widowControl/>
        <w:numPr>
          <w:ilvl w:val="0"/>
          <w:numId w:val="10"/>
        </w:numPr>
        <w:tabs>
          <w:tab w:val="clear" w:pos="720"/>
          <w:tab w:val="num" w:pos="0"/>
          <w:tab w:val="left" w:pos="284"/>
          <w:tab w:val="left" w:pos="993"/>
        </w:tabs>
        <w:snapToGrid/>
        <w:spacing w:after="0"/>
        <w:ind w:left="0" w:firstLine="426"/>
        <w:jc w:val="both"/>
        <w:rPr>
          <w:sz w:val="28"/>
          <w:szCs w:val="28"/>
        </w:rPr>
      </w:pPr>
      <w:r w:rsidRPr="00DB4D56">
        <w:rPr>
          <w:sz w:val="28"/>
          <w:szCs w:val="28"/>
        </w:rPr>
        <w:t>Понятие и система субъектов административного права.</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структура административно-правового статуса гражданина.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Гарантии прав и свобод граждан в сфере государственного управления.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Обращения граждан.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Особенности административно-правового статуса иностранных граждан и лиц без гражданства.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lastRenderedPageBreak/>
        <w:t xml:space="preserve">Понятие, признаки и виды органов исполнительной власти.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Основные принципы организации и деятельности органов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Полномочия Президента Российской Федерации в сфере организации и реализации ис</w:t>
      </w:r>
      <w:r w:rsidRPr="00DB4D56">
        <w:rPr>
          <w:rFonts w:ascii="Times New Roman" w:hAnsi="Times New Roman"/>
          <w:sz w:val="28"/>
          <w:szCs w:val="28"/>
        </w:rPr>
        <w:softHyphen/>
        <w:t>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Правовые основы, состав и компетенция Правительства Российской Федерации.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Система и структура федеральных органов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Органы исполнительной власти субъектов Российской Феде</w:t>
      </w:r>
      <w:r w:rsidRPr="00DB4D56">
        <w:rPr>
          <w:rFonts w:ascii="Times New Roman" w:hAnsi="Times New Roman"/>
          <w:sz w:val="28"/>
          <w:szCs w:val="28"/>
        </w:rPr>
        <w:softHyphen/>
        <w:t>рации.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Государственная служба: понятие и система. Правовые основы.</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Принципы построения и функционирования системы государственной службы.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государственных служащих. Их классификация.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государствен</w:t>
      </w:r>
      <w:r w:rsidRPr="00DB4D56">
        <w:rPr>
          <w:rFonts w:ascii="Times New Roman" w:hAnsi="Times New Roman"/>
          <w:sz w:val="28"/>
          <w:szCs w:val="28"/>
        </w:rPr>
        <w:softHyphen/>
        <w:t xml:space="preserve">ных служащих. Права, обязанности, ограничения, запреты и гарантии.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Поощрение и ответственность государственных служащих.</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Прохождение го</w:t>
      </w:r>
      <w:r w:rsidRPr="00DB4D56">
        <w:rPr>
          <w:rFonts w:ascii="Times New Roman" w:hAnsi="Times New Roman"/>
          <w:sz w:val="28"/>
          <w:szCs w:val="28"/>
        </w:rPr>
        <w:softHyphen/>
        <w:t>сударственной службы: поступление на государственную службу, аттеста</w:t>
      </w:r>
      <w:r w:rsidRPr="00DB4D56">
        <w:rPr>
          <w:rFonts w:ascii="Times New Roman" w:hAnsi="Times New Roman"/>
          <w:sz w:val="28"/>
          <w:szCs w:val="28"/>
        </w:rPr>
        <w:softHyphen/>
        <w:t>ция, присвоение квалификационных разрядов, прекращение государственной службы.</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юридических лиц.</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Административно-правовой статус общественных объединений.</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формы реализации исполнительной власти. Классификация административно-правовых форм реализации исполнительной власти.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юридическое значение правовых актов управления, их виды и значение. Требования, предъявляемые к правовым актам управления.</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Действие правовых актов управления. Отмена и приостановление правовых актов управления.</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lastRenderedPageBreak/>
        <w:t>Понятие и содержание административно-правовых методов реализации исполнительной власти. Классификация административно-правовых методов реализации исполнительной власти.</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 w:val="num" w:pos="1099"/>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правовая природа административного принуждения. Классификация мер административного принуждения, основания их применения.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Общая характеристика законодательства об административной ответственности: задачи и принципы.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особенности административной ответственности.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административного правонарушения. Классификация.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Юридический состав административного правонарушения.</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Административное наказание: понятие, цели, система, виды.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Назначение административных наказаний.</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Система государственных органов и должностных лиц, уполномоченных рассматривать дела об административных правонарушениях.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Подведомственность дел об административных правонарушениях: правила определения.</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Административный процесс: подходы к его пониманию.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Понятие и признаки административного процесса, структура. Принципы административного процесса. </w:t>
      </w:r>
    </w:p>
    <w:p w:rsidR="00DB4D56" w:rsidRPr="00DB4D56" w:rsidRDefault="00DB4D56" w:rsidP="00EA0B8C">
      <w:pPr>
        <w:widowControl w:val="0"/>
        <w:numPr>
          <w:ilvl w:val="0"/>
          <w:numId w:val="10"/>
        </w:numPr>
        <w:shd w:val="clear" w:color="auto" w:fill="FFFFFF"/>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Общая характеристика административно-процессуального законодательства в Российской Федерации. Проблемы систематизации административно-процессуального законодательства.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Административные процедуры в структуре административного процесса: понятие, признаки, виды. </w:t>
      </w:r>
    </w:p>
    <w:p w:rsidR="00DB4D56" w:rsidRPr="00DB4D56" w:rsidRDefault="00DB4D56" w:rsidP="00EA0B8C">
      <w:pPr>
        <w:widowControl w:val="0"/>
        <w:numPr>
          <w:ilvl w:val="0"/>
          <w:numId w:val="10"/>
        </w:numPr>
        <w:tabs>
          <w:tab w:val="clear" w:pos="720"/>
          <w:tab w:val="num" w:pos="0"/>
          <w:tab w:val="left" w:pos="284"/>
          <w:tab w:val="left" w:pos="993"/>
        </w:tabs>
        <w:autoSpaceDE w:val="0"/>
        <w:autoSpaceDN w:val="0"/>
        <w:adjustRightInd w:val="0"/>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особенности административно-юрисдикционных производств. Виды.</w:t>
      </w:r>
    </w:p>
    <w:p w:rsidR="00DB4D56" w:rsidRPr="00DB4D56" w:rsidRDefault="00DB4D56" w:rsidP="00EA0B8C">
      <w:pPr>
        <w:pStyle w:val="Style18"/>
        <w:widowControl/>
        <w:numPr>
          <w:ilvl w:val="0"/>
          <w:numId w:val="10"/>
        </w:numPr>
        <w:tabs>
          <w:tab w:val="clear" w:pos="720"/>
          <w:tab w:val="num" w:pos="0"/>
          <w:tab w:val="left" w:pos="284"/>
          <w:tab w:val="left" w:pos="993"/>
        </w:tabs>
        <w:spacing w:line="240" w:lineRule="auto"/>
        <w:ind w:left="0" w:firstLine="426"/>
        <w:jc w:val="both"/>
        <w:rPr>
          <w:rStyle w:val="FontStyle46"/>
          <w:sz w:val="28"/>
          <w:szCs w:val="28"/>
        </w:rPr>
      </w:pPr>
      <w:r w:rsidRPr="00DB4D56">
        <w:rPr>
          <w:rStyle w:val="FontStyle60"/>
          <w:b w:val="0"/>
          <w:sz w:val="28"/>
          <w:szCs w:val="28"/>
        </w:rPr>
        <w:t xml:space="preserve">Понятие, правовые основы, задачи и принципы производства по делам об административных правонарушениях, стадии. </w:t>
      </w:r>
      <w:r w:rsidRPr="00DB4D56">
        <w:rPr>
          <w:rStyle w:val="FontStyle46"/>
          <w:sz w:val="28"/>
          <w:szCs w:val="28"/>
        </w:rPr>
        <w:t>Виды производств по делам об административных правонарушениях.</w:t>
      </w:r>
    </w:p>
    <w:p w:rsidR="00DB4D56" w:rsidRPr="00DB4D56" w:rsidRDefault="00DB4D56" w:rsidP="00EA0B8C">
      <w:pPr>
        <w:pStyle w:val="Style21"/>
        <w:widowControl/>
        <w:numPr>
          <w:ilvl w:val="0"/>
          <w:numId w:val="10"/>
        </w:numPr>
        <w:tabs>
          <w:tab w:val="clear" w:pos="720"/>
          <w:tab w:val="num" w:pos="0"/>
          <w:tab w:val="left" w:pos="284"/>
          <w:tab w:val="left" w:pos="993"/>
        </w:tabs>
        <w:spacing w:line="240" w:lineRule="auto"/>
        <w:ind w:left="0" w:firstLine="426"/>
        <w:rPr>
          <w:rStyle w:val="FontStyle46"/>
          <w:sz w:val="28"/>
          <w:szCs w:val="28"/>
        </w:rPr>
      </w:pPr>
      <w:r w:rsidRPr="00DB4D56">
        <w:rPr>
          <w:rStyle w:val="FontStyle46"/>
          <w:sz w:val="28"/>
          <w:szCs w:val="28"/>
        </w:rPr>
        <w:lastRenderedPageBreak/>
        <w:t xml:space="preserve">Правовой статус участников производства по делам об административных правонарушениях. </w:t>
      </w:r>
    </w:p>
    <w:p w:rsidR="00DB4D56" w:rsidRPr="00DB4D56" w:rsidRDefault="00DB4D56" w:rsidP="00EA0B8C">
      <w:pPr>
        <w:pStyle w:val="Style21"/>
        <w:widowControl/>
        <w:numPr>
          <w:ilvl w:val="0"/>
          <w:numId w:val="10"/>
        </w:numPr>
        <w:tabs>
          <w:tab w:val="clear" w:pos="720"/>
          <w:tab w:val="num" w:pos="0"/>
          <w:tab w:val="left" w:pos="284"/>
          <w:tab w:val="left" w:pos="993"/>
        </w:tabs>
        <w:spacing w:line="240" w:lineRule="auto"/>
        <w:ind w:left="0" w:firstLine="426"/>
        <w:rPr>
          <w:rStyle w:val="FontStyle46"/>
          <w:sz w:val="28"/>
          <w:szCs w:val="28"/>
        </w:rPr>
      </w:pPr>
      <w:r w:rsidRPr="00DB4D56">
        <w:rPr>
          <w:rStyle w:val="FontStyle60"/>
          <w:b w:val="0"/>
          <w:sz w:val="28"/>
          <w:szCs w:val="28"/>
        </w:rPr>
        <w:t xml:space="preserve">Доказательства и доказывание в производстве по делам об административных правонарушениях. </w:t>
      </w:r>
    </w:p>
    <w:p w:rsidR="00DB4D56" w:rsidRPr="00DB4D56" w:rsidRDefault="00DB4D56" w:rsidP="00EA0B8C">
      <w:pPr>
        <w:pStyle w:val="ConsNormal"/>
        <w:widowControl/>
        <w:numPr>
          <w:ilvl w:val="0"/>
          <w:numId w:val="10"/>
        </w:numPr>
        <w:tabs>
          <w:tab w:val="clear" w:pos="720"/>
          <w:tab w:val="num" w:pos="0"/>
          <w:tab w:val="left" w:pos="284"/>
          <w:tab w:val="left" w:pos="993"/>
        </w:tabs>
        <w:ind w:left="0" w:right="0" w:firstLine="426"/>
        <w:jc w:val="both"/>
        <w:rPr>
          <w:rFonts w:ascii="Times New Roman" w:hAnsi="Times New Roman" w:cs="Times New Roman"/>
          <w:sz w:val="28"/>
          <w:szCs w:val="28"/>
        </w:rPr>
      </w:pPr>
      <w:r w:rsidRPr="00DB4D56">
        <w:rPr>
          <w:rFonts w:ascii="Times New Roman" w:hAnsi="Times New Roman" w:cs="Times New Roman"/>
          <w:sz w:val="28"/>
          <w:szCs w:val="28"/>
        </w:rPr>
        <w:t xml:space="preserve">Понятие, цели и общая характеристика мер обеспечения производства по делу об административном правонарушении. Виды мер обеспечения производства по делу об административном правонарушении, особенности их процессуального оформления.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и система способов обеспечения законности и дисциплины (модуля) в сфере реализации исполнительной власти.</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Государственный контроль (надзор) в Российской Федерации.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Прокурорский надзор в сфере реализации исполнительной власти: предмет, формы прокурорского реагирования.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 xml:space="preserve">Общественный контроль в сфере реализации исполнительной власти и его значение. </w:t>
      </w:r>
    </w:p>
    <w:p w:rsidR="00DB4D56" w:rsidRPr="00DB4D56" w:rsidRDefault="00DB4D56" w:rsidP="00EA0B8C">
      <w:pPr>
        <w:numPr>
          <w:ilvl w:val="0"/>
          <w:numId w:val="10"/>
        </w:numPr>
        <w:shd w:val="clear" w:color="auto" w:fill="FFFFFF"/>
        <w:tabs>
          <w:tab w:val="clear" w:pos="720"/>
          <w:tab w:val="num" w:pos="0"/>
          <w:tab w:val="left" w:pos="284"/>
          <w:tab w:val="left" w:pos="993"/>
        </w:tabs>
        <w:spacing w:after="0" w:line="240" w:lineRule="auto"/>
        <w:ind w:left="0" w:firstLine="426"/>
        <w:jc w:val="both"/>
        <w:rPr>
          <w:rFonts w:ascii="Times New Roman" w:hAnsi="Times New Roman"/>
          <w:sz w:val="28"/>
          <w:szCs w:val="28"/>
        </w:rPr>
      </w:pPr>
      <w:r w:rsidRPr="00DB4D56">
        <w:rPr>
          <w:rFonts w:ascii="Times New Roman" w:hAnsi="Times New Roman"/>
          <w:sz w:val="28"/>
          <w:szCs w:val="28"/>
        </w:rPr>
        <w:t>Понятие, признаки и цели административно-правовых режимов. Классификация.</w:t>
      </w:r>
    </w:p>
    <w:p w:rsidR="00DB4D56" w:rsidRDefault="00DB4D56" w:rsidP="00DB4D56">
      <w:pPr>
        <w:pStyle w:val="12"/>
        <w:rPr>
          <w:rStyle w:val="af0"/>
          <w:rFonts w:ascii="Times New Roman" w:hAnsi="Times New Roman" w:cs="Times New Roman"/>
          <w:b/>
          <w:i w:val="0"/>
          <w:sz w:val="28"/>
        </w:rPr>
      </w:pPr>
    </w:p>
    <w:p w:rsidR="00DB4D56" w:rsidRPr="00D805DD" w:rsidRDefault="00DB4D56" w:rsidP="00DB4D56">
      <w:pPr>
        <w:pStyle w:val="12"/>
        <w:ind w:hanging="294"/>
        <w:rPr>
          <w:rStyle w:val="af0"/>
          <w:rFonts w:ascii="Times New Roman" w:hAnsi="Times New Roman" w:cs="Times New Roman"/>
          <w:b/>
          <w:i w:val="0"/>
          <w:sz w:val="28"/>
        </w:rPr>
      </w:pPr>
      <w:r>
        <w:rPr>
          <w:rStyle w:val="af0"/>
          <w:rFonts w:ascii="Times New Roman" w:hAnsi="Times New Roman" w:cs="Times New Roman"/>
          <w:b/>
          <w:i w:val="0"/>
          <w:sz w:val="28"/>
        </w:rPr>
        <w:t>Финансовое</w:t>
      </w:r>
      <w:r w:rsidRPr="00D805DD">
        <w:rPr>
          <w:rStyle w:val="af0"/>
          <w:rFonts w:ascii="Times New Roman" w:hAnsi="Times New Roman" w:cs="Times New Roman"/>
          <w:b/>
          <w:i w:val="0"/>
          <w:sz w:val="28"/>
        </w:rPr>
        <w:t xml:space="preserve"> право</w:t>
      </w:r>
    </w:p>
    <w:p w:rsidR="00DB4D56" w:rsidRPr="0048275F" w:rsidRDefault="00DB4D56" w:rsidP="00DB4D56">
      <w:pPr>
        <w:spacing w:after="0" w:line="240" w:lineRule="auto"/>
        <w:ind w:firstLine="426"/>
        <w:jc w:val="both"/>
        <w:rPr>
          <w:rFonts w:ascii="Times New Roman" w:eastAsia="MS Mincho" w:hAnsi="Times New Roman"/>
          <w:b/>
          <w:sz w:val="28"/>
          <w:szCs w:val="28"/>
        </w:rPr>
      </w:pPr>
      <w:r w:rsidRPr="0048275F">
        <w:rPr>
          <w:rFonts w:ascii="Times New Roman" w:hAnsi="Times New Roman"/>
          <w:b/>
          <w:sz w:val="28"/>
          <w:szCs w:val="28"/>
        </w:rPr>
        <w:t xml:space="preserve">Тема 1. Предмет и система финансового права </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Предмет и метод финансового права. Место финансового права в системе российского права</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Источники финансового права</w:t>
      </w:r>
    </w:p>
    <w:p w:rsidR="00DB4D56" w:rsidRPr="0048275F" w:rsidRDefault="00DB4D56" w:rsidP="00DB4D56">
      <w:pPr>
        <w:spacing w:after="0" w:line="240" w:lineRule="auto"/>
        <w:ind w:firstLine="426"/>
        <w:jc w:val="both"/>
        <w:rPr>
          <w:rFonts w:ascii="Times New Roman" w:hAnsi="Times New Roman"/>
          <w:sz w:val="28"/>
          <w:szCs w:val="28"/>
        </w:rPr>
      </w:pPr>
      <w:r w:rsidRPr="0048275F">
        <w:rPr>
          <w:rFonts w:ascii="Times New Roman" w:hAnsi="Times New Roman"/>
          <w:sz w:val="28"/>
          <w:szCs w:val="28"/>
        </w:rPr>
        <w:t>Финансово-правовые нормы: понятие, особенности, виды</w:t>
      </w:r>
    </w:p>
    <w:p w:rsidR="00DB4D56" w:rsidRPr="0048275F" w:rsidRDefault="00DB4D56" w:rsidP="00DB4D56">
      <w:pPr>
        <w:spacing w:after="0" w:line="240" w:lineRule="auto"/>
        <w:ind w:firstLine="426"/>
        <w:jc w:val="both"/>
        <w:rPr>
          <w:rFonts w:ascii="Times New Roman" w:hAnsi="Times New Roman"/>
          <w:b/>
          <w:sz w:val="28"/>
          <w:szCs w:val="28"/>
        </w:rPr>
      </w:pPr>
      <w:r w:rsidRPr="0048275F">
        <w:rPr>
          <w:rFonts w:ascii="Times New Roman" w:hAnsi="Times New Roman"/>
          <w:sz w:val="28"/>
          <w:szCs w:val="28"/>
        </w:rPr>
        <w:t>Финансовые правоотношения: особенности.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b/>
          <w:sz w:val="28"/>
          <w:szCs w:val="28"/>
        </w:rPr>
        <w:t xml:space="preserve">Тема </w:t>
      </w:r>
      <w:r>
        <w:rPr>
          <w:rFonts w:ascii="Times New Roman" w:hAnsi="Times New Roman"/>
          <w:b/>
          <w:sz w:val="28"/>
          <w:szCs w:val="28"/>
        </w:rPr>
        <w:t>2</w:t>
      </w:r>
      <w:r w:rsidRPr="00A91C78">
        <w:rPr>
          <w:rFonts w:ascii="Times New Roman" w:hAnsi="Times New Roman"/>
          <w:b/>
          <w:sz w:val="28"/>
          <w:szCs w:val="28"/>
        </w:rPr>
        <w:t>. Финансовый контроль Российской Федерации</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и виды финансового контроля в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Органы государственной власти как участники финансового контроля</w:t>
      </w:r>
      <w:r>
        <w:rPr>
          <w:rFonts w:ascii="Times New Roman" w:hAnsi="Times New Roman"/>
          <w:sz w:val="28"/>
          <w:szCs w:val="28"/>
        </w:rPr>
        <w:t>.</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Аудит как вид финансового контроля</w:t>
      </w:r>
      <w:r>
        <w:rPr>
          <w:rFonts w:ascii="Times New Roman" w:hAnsi="Times New Roman"/>
          <w:sz w:val="28"/>
          <w:szCs w:val="28"/>
        </w:rPr>
        <w:t>.</w:t>
      </w:r>
      <w:r w:rsidRPr="00A91C78">
        <w:rPr>
          <w:rFonts w:ascii="Times New Roman" w:hAnsi="Times New Roman"/>
          <w:sz w:val="28"/>
          <w:szCs w:val="28"/>
        </w:rPr>
        <w:t xml:space="preserve">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и виды аудиторского заключения</w:t>
      </w:r>
      <w:r>
        <w:rPr>
          <w:rFonts w:ascii="Times New Roman" w:hAnsi="Times New Roman"/>
          <w:sz w:val="28"/>
          <w:szCs w:val="28"/>
        </w:rPr>
        <w:t>.</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3</w:t>
      </w:r>
      <w:r w:rsidRPr="00A91C78">
        <w:rPr>
          <w:rFonts w:ascii="Times New Roman" w:hAnsi="Times New Roman"/>
          <w:b/>
          <w:sz w:val="28"/>
          <w:szCs w:val="28"/>
        </w:rPr>
        <w:t xml:space="preserve">. Бюджетная система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и виды бюджетов</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lastRenderedPageBreak/>
        <w:t xml:space="preserve">Бюджетная система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Классификация расходов и доходов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4</w:t>
      </w:r>
      <w:r w:rsidRPr="00A91C78">
        <w:rPr>
          <w:rFonts w:ascii="Times New Roman" w:hAnsi="Times New Roman"/>
          <w:b/>
          <w:sz w:val="28"/>
          <w:szCs w:val="28"/>
        </w:rPr>
        <w:t xml:space="preserve">. Бюджетный процесс Российской Федерации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бюджетного процесса в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Стадии бюджетного процесса</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Полномочия органов государственной власти – участников бюджетного процесса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5</w:t>
      </w:r>
      <w:r w:rsidRPr="00A91C78">
        <w:rPr>
          <w:rFonts w:ascii="Times New Roman" w:hAnsi="Times New Roman"/>
          <w:b/>
          <w:sz w:val="28"/>
          <w:szCs w:val="28"/>
        </w:rPr>
        <w:t>. Публичное банковское право и право денежного обращения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Центральный банк </w:t>
      </w:r>
      <w:r>
        <w:rPr>
          <w:rFonts w:ascii="Times New Roman" w:hAnsi="Times New Roman"/>
          <w:sz w:val="28"/>
          <w:szCs w:val="28"/>
        </w:rPr>
        <w:t>Российской Федерации</w:t>
      </w:r>
      <w:r w:rsidRPr="00A91C78">
        <w:rPr>
          <w:rFonts w:ascii="Times New Roman" w:hAnsi="Times New Roman"/>
          <w:sz w:val="28"/>
          <w:szCs w:val="28"/>
        </w:rPr>
        <w:t xml:space="preserve"> как мегарегулятор финансового рынка: правовой статус и компетенция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Банковская система </w:t>
      </w:r>
      <w:r>
        <w:rPr>
          <w:rFonts w:ascii="Times New Roman" w:hAnsi="Times New Roman"/>
          <w:sz w:val="28"/>
          <w:szCs w:val="28"/>
        </w:rPr>
        <w:t>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Вопросы денежного обращения в Российской Федерации</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денежной системы и денежного обращения</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Банки как участники банковской системы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Правовой статус и полномочия Агентства по страхованию вкладов </w:t>
      </w:r>
    </w:p>
    <w:p w:rsidR="00DB4D56" w:rsidRPr="00A91C78" w:rsidRDefault="00DB4D56" w:rsidP="00DB4D56">
      <w:pPr>
        <w:spacing w:after="0" w:line="240" w:lineRule="auto"/>
        <w:ind w:firstLine="426"/>
        <w:jc w:val="both"/>
        <w:rPr>
          <w:rFonts w:ascii="Times New Roman" w:hAnsi="Times New Roman"/>
          <w:b/>
          <w:sz w:val="28"/>
          <w:szCs w:val="28"/>
        </w:rPr>
      </w:pPr>
      <w:r w:rsidRPr="00A91C78">
        <w:rPr>
          <w:rFonts w:ascii="Times New Roman" w:hAnsi="Times New Roman"/>
          <w:b/>
          <w:sz w:val="28"/>
          <w:szCs w:val="28"/>
        </w:rPr>
        <w:t xml:space="preserve">Тема </w:t>
      </w:r>
      <w:r>
        <w:rPr>
          <w:rFonts w:ascii="Times New Roman" w:hAnsi="Times New Roman"/>
          <w:b/>
          <w:sz w:val="28"/>
          <w:szCs w:val="28"/>
        </w:rPr>
        <w:t>6</w:t>
      </w:r>
      <w:r w:rsidRPr="00A91C78">
        <w:rPr>
          <w:rFonts w:ascii="Times New Roman" w:hAnsi="Times New Roman"/>
          <w:b/>
          <w:sz w:val="28"/>
          <w:szCs w:val="28"/>
        </w:rPr>
        <w:t xml:space="preserve">. Финансово-правовое регулирование рынка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Понятие рынок ценных бумаг и его место в системе финансового рынка</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Орган, осуществляющий государственное регулирование на рынке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Саморегулирование рынка ценных бумаг </w:t>
      </w:r>
    </w:p>
    <w:p w:rsidR="00DB4D56" w:rsidRPr="00A91C78" w:rsidRDefault="00DB4D56" w:rsidP="00DB4D56">
      <w:pPr>
        <w:spacing w:after="0" w:line="240" w:lineRule="auto"/>
        <w:ind w:firstLine="426"/>
        <w:jc w:val="both"/>
        <w:rPr>
          <w:rFonts w:ascii="Times New Roman" w:hAnsi="Times New Roman"/>
          <w:sz w:val="28"/>
          <w:szCs w:val="28"/>
        </w:rPr>
      </w:pPr>
      <w:r w:rsidRPr="00A91C78">
        <w:rPr>
          <w:rFonts w:ascii="Times New Roman" w:hAnsi="Times New Roman"/>
          <w:sz w:val="28"/>
          <w:szCs w:val="28"/>
        </w:rPr>
        <w:t xml:space="preserve">Понятие и виды государственных ценных бумаг </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 xml:space="preserve">Тема </w:t>
      </w:r>
      <w:r>
        <w:rPr>
          <w:rFonts w:ascii="Times New Roman" w:eastAsia="Times New Roman" w:hAnsi="Times New Roman"/>
          <w:b/>
          <w:bCs/>
          <w:sz w:val="28"/>
          <w:szCs w:val="28"/>
        </w:rPr>
        <w:t>7</w:t>
      </w:r>
      <w:r w:rsidRPr="00A91C78">
        <w:rPr>
          <w:rFonts w:ascii="Times New Roman" w:eastAsia="Times New Roman" w:hAnsi="Times New Roman"/>
          <w:b/>
          <w:bCs/>
          <w:sz w:val="28"/>
          <w:szCs w:val="28"/>
        </w:rPr>
        <w:t>. Общие положения налогового права</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Налоги и сборы: понятие, признаки, функции.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Принципы налогообложения.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Налогоплательщик и обязательные элементы налогообложения (объект налогообложения, налоговая база, налоговый период, налоговая ставка, порядок исчисления налога, порядок и сроки уплаты налога). Факультативные элементы налогообложения.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налогоплательщиков.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налоговых агентов.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Правовой статус налоговых органов.</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lastRenderedPageBreak/>
        <w:t xml:space="preserve">Тема </w:t>
      </w:r>
      <w:r>
        <w:rPr>
          <w:rFonts w:ascii="Times New Roman" w:eastAsia="Times New Roman" w:hAnsi="Times New Roman"/>
          <w:b/>
          <w:bCs/>
          <w:sz w:val="28"/>
          <w:szCs w:val="28"/>
        </w:rPr>
        <w:t>8</w:t>
      </w:r>
      <w:r w:rsidRPr="00A91C78">
        <w:rPr>
          <w:rFonts w:ascii="Times New Roman" w:eastAsia="Times New Roman" w:hAnsi="Times New Roman"/>
          <w:b/>
          <w:bCs/>
          <w:sz w:val="28"/>
          <w:szCs w:val="28"/>
        </w:rPr>
        <w:t>. Система налогов и сборов в Р</w:t>
      </w:r>
      <w:r>
        <w:rPr>
          <w:rFonts w:ascii="Times New Roman" w:eastAsia="Times New Roman" w:hAnsi="Times New Roman"/>
          <w:b/>
          <w:bCs/>
          <w:sz w:val="28"/>
          <w:szCs w:val="28"/>
        </w:rPr>
        <w:t xml:space="preserve">оссийской </w:t>
      </w:r>
      <w:r w:rsidRPr="00A91C78">
        <w:rPr>
          <w:rFonts w:ascii="Times New Roman" w:eastAsia="Times New Roman" w:hAnsi="Times New Roman"/>
          <w:b/>
          <w:bCs/>
          <w:sz w:val="28"/>
          <w:szCs w:val="28"/>
        </w:rPr>
        <w:t>Ф</w:t>
      </w:r>
      <w:r>
        <w:rPr>
          <w:rFonts w:ascii="Times New Roman" w:eastAsia="Times New Roman" w:hAnsi="Times New Roman"/>
          <w:b/>
          <w:bCs/>
          <w:sz w:val="28"/>
          <w:szCs w:val="28"/>
        </w:rPr>
        <w:t>едерации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Понятие «налоговая система» и «система налогов и сборов».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Классификация налогов и сборов.</w:t>
      </w:r>
      <w:r w:rsidRPr="00A91C78">
        <w:rPr>
          <w:rFonts w:ascii="Times New Roman" w:hAnsi="Times New Roman"/>
          <w:sz w:val="28"/>
          <w:szCs w:val="28"/>
        </w:rPr>
        <w:t xml:space="preserve"> </w:t>
      </w:r>
      <w:r w:rsidRPr="00A91C78">
        <w:rPr>
          <w:rFonts w:ascii="Times New Roman" w:eastAsia="Times New Roman" w:hAnsi="Times New Roman"/>
          <w:sz w:val="28"/>
          <w:szCs w:val="28"/>
        </w:rPr>
        <w:t>Прямые и косвенные налоги.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 xml:space="preserve">Юридический состав федеральных, региональных и местных налогов и сборов в </w:t>
      </w:r>
      <w:r>
        <w:rPr>
          <w:rFonts w:ascii="Times New Roman" w:hAnsi="Times New Roman"/>
          <w:sz w:val="28"/>
          <w:szCs w:val="28"/>
        </w:rPr>
        <w:t>Российской Федерации</w:t>
      </w:r>
      <w:r w:rsidRPr="00A91C78">
        <w:rPr>
          <w:rFonts w:ascii="Times New Roman" w:eastAsia="Times New Roman" w:hAnsi="Times New Roman"/>
          <w:sz w:val="28"/>
          <w:szCs w:val="28"/>
        </w:rPr>
        <w:t>.</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Общая система налогообложения и специальные налоговые режимы.</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 xml:space="preserve">Тема </w:t>
      </w:r>
      <w:r>
        <w:rPr>
          <w:rFonts w:ascii="Times New Roman" w:eastAsia="Times New Roman" w:hAnsi="Times New Roman"/>
          <w:b/>
          <w:bCs/>
          <w:sz w:val="28"/>
          <w:szCs w:val="28"/>
        </w:rPr>
        <w:t>9</w:t>
      </w:r>
      <w:r w:rsidRPr="00A91C78">
        <w:rPr>
          <w:rFonts w:ascii="Times New Roman" w:eastAsia="Times New Roman" w:hAnsi="Times New Roman"/>
          <w:b/>
          <w:bCs/>
          <w:sz w:val="28"/>
          <w:szCs w:val="28"/>
        </w:rPr>
        <w:t>. Общие правила исполнения обязанности по уплате налогов</w:t>
      </w:r>
      <w:r>
        <w:rPr>
          <w:rFonts w:ascii="Times New Roman" w:eastAsia="Times New Roman" w:hAnsi="Times New Roman"/>
          <w:b/>
          <w:bCs/>
          <w:sz w:val="28"/>
          <w:szCs w:val="28"/>
        </w:rPr>
        <w:t xml:space="preserve"> </w:t>
      </w:r>
      <w:r w:rsidRPr="00A91C78">
        <w:rPr>
          <w:rFonts w:ascii="Times New Roman" w:eastAsia="Times New Roman" w:hAnsi="Times New Roman"/>
          <w:b/>
          <w:bCs/>
          <w:sz w:val="28"/>
          <w:szCs w:val="28"/>
        </w:rPr>
        <w:t>и сборов</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Возникновение, изменение и прекращение обязанности по уплате</w:t>
      </w:r>
      <w:r>
        <w:rPr>
          <w:rFonts w:ascii="Times New Roman" w:eastAsia="Times New Roman" w:hAnsi="Times New Roman"/>
          <w:sz w:val="28"/>
          <w:szCs w:val="28"/>
        </w:rPr>
        <w:t xml:space="preserve"> </w:t>
      </w:r>
      <w:r w:rsidRPr="00A91C78">
        <w:rPr>
          <w:rFonts w:ascii="Times New Roman" w:eastAsia="Times New Roman" w:hAnsi="Times New Roman"/>
          <w:sz w:val="28"/>
          <w:szCs w:val="28"/>
        </w:rPr>
        <w:t>налога или сбора.</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Сроки уплаты налогов и сборов, основания их изменения.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Способы обеспечения исполнения обязанностей по уплате налогов и</w:t>
      </w:r>
      <w:r>
        <w:rPr>
          <w:rFonts w:ascii="Times New Roman" w:eastAsia="Times New Roman" w:hAnsi="Times New Roman"/>
          <w:sz w:val="28"/>
          <w:szCs w:val="28"/>
        </w:rPr>
        <w:t xml:space="preserve"> </w:t>
      </w:r>
      <w:r w:rsidRPr="00A91C78">
        <w:rPr>
          <w:rFonts w:ascii="Times New Roman" w:eastAsia="Times New Roman" w:hAnsi="Times New Roman"/>
          <w:sz w:val="28"/>
          <w:szCs w:val="28"/>
        </w:rPr>
        <w:t>сборов.</w:t>
      </w:r>
    </w:p>
    <w:p w:rsidR="00DB4D56" w:rsidRPr="00A91C78" w:rsidRDefault="00DB4D56" w:rsidP="00DB4D56">
      <w:pPr>
        <w:spacing w:after="0" w:line="240" w:lineRule="auto"/>
        <w:ind w:firstLine="426"/>
        <w:jc w:val="both"/>
        <w:rPr>
          <w:rFonts w:ascii="Times New Roman" w:eastAsia="Times New Roman" w:hAnsi="Times New Roman"/>
          <w:b/>
          <w:bCs/>
          <w:sz w:val="28"/>
          <w:szCs w:val="28"/>
        </w:rPr>
      </w:pPr>
      <w:r w:rsidRPr="00A91C78">
        <w:rPr>
          <w:rFonts w:ascii="Times New Roman" w:eastAsia="Times New Roman" w:hAnsi="Times New Roman"/>
          <w:b/>
          <w:bCs/>
          <w:sz w:val="28"/>
          <w:szCs w:val="28"/>
        </w:rPr>
        <w:t>Тема 10. Налоговые правонарушения и ответственность за их совершение</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Понятие налогового правонарушения.</w:t>
      </w:r>
    </w:p>
    <w:p w:rsidR="00DB4D56" w:rsidRPr="00A91C78" w:rsidRDefault="00DB4D56" w:rsidP="00DB4D56">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О</w:t>
      </w:r>
      <w:r w:rsidRPr="00A91C78">
        <w:rPr>
          <w:rFonts w:ascii="Times New Roman" w:eastAsia="Times New Roman" w:hAnsi="Times New Roman"/>
          <w:sz w:val="28"/>
          <w:szCs w:val="28"/>
        </w:rPr>
        <w:t>бщие условия привлечения к ответственности 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Обстоятельства, исключающие привлечение лица к ответственности</w:t>
      </w:r>
      <w:r>
        <w:rPr>
          <w:rFonts w:ascii="Times New Roman" w:eastAsia="Times New Roman" w:hAnsi="Times New Roman"/>
          <w:sz w:val="28"/>
          <w:szCs w:val="28"/>
        </w:rPr>
        <w:t xml:space="preserve"> </w:t>
      </w:r>
      <w:r w:rsidRPr="00A91C78">
        <w:rPr>
          <w:rFonts w:ascii="Times New Roman" w:eastAsia="Times New Roman" w:hAnsi="Times New Roman"/>
          <w:sz w:val="28"/>
          <w:szCs w:val="28"/>
        </w:rPr>
        <w:t>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Обстоятельства, смягчающие и отягчающие ответственность за совершение налоговых правонарушений.</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Налоговые санкции.</w:t>
      </w:r>
    </w:p>
    <w:p w:rsidR="00DB4D56" w:rsidRPr="00A91C78" w:rsidRDefault="00DB4D56" w:rsidP="00DB4D56">
      <w:pPr>
        <w:spacing w:after="0" w:line="240" w:lineRule="auto"/>
        <w:ind w:firstLine="426"/>
        <w:jc w:val="both"/>
        <w:rPr>
          <w:rFonts w:ascii="Times New Roman" w:eastAsia="Times New Roman" w:hAnsi="Times New Roman"/>
          <w:sz w:val="28"/>
          <w:szCs w:val="28"/>
        </w:rPr>
      </w:pPr>
      <w:r w:rsidRPr="00A91C78">
        <w:rPr>
          <w:rFonts w:ascii="Times New Roman" w:eastAsia="Times New Roman" w:hAnsi="Times New Roman"/>
          <w:sz w:val="28"/>
          <w:szCs w:val="28"/>
        </w:rPr>
        <w:t>Сроки давности привлечения к ответственности за совершение налоговых правонарушений.</w:t>
      </w:r>
    </w:p>
    <w:p w:rsidR="00DB4D56" w:rsidRPr="00CB7BE1" w:rsidRDefault="00DB4D56"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5E2016" w:rsidRPr="00400CC6" w:rsidRDefault="005E2016" w:rsidP="005E2016">
      <w:pPr>
        <w:pStyle w:val="2"/>
        <w:jc w:val="center"/>
        <w:rPr>
          <w:rFonts w:ascii="Times New Roman" w:hAnsi="Times New Roman" w:cs="Times New Roman"/>
          <w:b/>
        </w:rPr>
      </w:pPr>
      <w:bookmarkStart w:id="11" w:name="_Toc86145742"/>
      <w:bookmarkStart w:id="12" w:name="_Toc526151722"/>
      <w:r w:rsidRPr="00400CC6">
        <w:rPr>
          <w:rFonts w:ascii="Times New Roman" w:hAnsi="Times New Roman" w:cs="Times New Roman"/>
          <w:b/>
          <w:color w:val="auto"/>
          <w:sz w:val="28"/>
        </w:rPr>
        <w:lastRenderedPageBreak/>
        <w:t>II</w:t>
      </w:r>
      <w:r w:rsidRPr="00400CC6">
        <w:rPr>
          <w:rFonts w:ascii="Times New Roman" w:hAnsi="Times New Roman" w:cs="Times New Roman"/>
          <w:b/>
          <w:color w:val="auto"/>
          <w:sz w:val="28"/>
          <w:lang w:val="en-US"/>
        </w:rPr>
        <w:t>I</w:t>
      </w:r>
      <w:r w:rsidRPr="00400CC6">
        <w:rPr>
          <w:rFonts w:ascii="Times New Roman" w:hAnsi="Times New Roman" w:cs="Times New Roman"/>
          <w:b/>
          <w:color w:val="auto"/>
          <w:sz w:val="28"/>
        </w:rPr>
        <w:t>. СПИСОК РЕКОМЕНДУЕМОЙ ЛИТЕРАТУРЫ</w:t>
      </w:r>
      <w:r w:rsidRPr="00400CC6">
        <w:rPr>
          <w:rFonts w:ascii="Times New Roman" w:hAnsi="Times New Roman" w:cs="Times New Roman"/>
          <w:b/>
          <w:color w:val="auto"/>
          <w:sz w:val="28"/>
        </w:rPr>
        <w:br/>
        <w:t xml:space="preserve">ДЛЯ ПОДГОТОВКИ К </w:t>
      </w:r>
      <w:r w:rsidR="000B30CB">
        <w:rPr>
          <w:rFonts w:ascii="Times New Roman" w:hAnsi="Times New Roman" w:cs="Times New Roman"/>
          <w:b/>
          <w:color w:val="auto"/>
          <w:sz w:val="28"/>
        </w:rPr>
        <w:t>ВСТУПИТЕЛЬНОМУ ИСПЫТАНИЮ</w:t>
      </w:r>
      <w:bookmarkEnd w:id="11"/>
    </w:p>
    <w:p w:rsidR="005E2016" w:rsidRDefault="005E2016" w:rsidP="005E2016">
      <w:pPr>
        <w:pStyle w:val="Style2"/>
        <w:tabs>
          <w:tab w:val="left" w:pos="851"/>
        </w:tabs>
        <w:spacing w:line="276" w:lineRule="auto"/>
        <w:ind w:firstLine="426"/>
        <w:contextualSpacing/>
        <w:jc w:val="center"/>
        <w:rPr>
          <w:b/>
          <w:sz w:val="28"/>
          <w:szCs w:val="28"/>
        </w:rPr>
      </w:pPr>
    </w:p>
    <w:p w:rsidR="005E2016" w:rsidRPr="00730005" w:rsidRDefault="005E2016" w:rsidP="005E2016">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5E2016" w:rsidRPr="00A40E61" w:rsidRDefault="005E2016" w:rsidP="005E2016">
      <w:pPr>
        <w:pStyle w:val="Style2"/>
        <w:spacing w:line="276" w:lineRule="auto"/>
        <w:ind w:firstLine="567"/>
        <w:contextualSpacing/>
        <w:jc w:val="center"/>
        <w:rPr>
          <w:b/>
        </w:rPr>
      </w:pPr>
      <w:r w:rsidRPr="00730005">
        <w:rPr>
          <w:b/>
          <w:bCs/>
          <w:i/>
          <w:sz w:val="28"/>
          <w:szCs w:val="28"/>
        </w:rPr>
        <w:t>Основная литература</w:t>
      </w:r>
    </w:p>
    <w:p w:rsidR="005E2016" w:rsidRPr="00924046" w:rsidRDefault="005E2016" w:rsidP="005E2016">
      <w:pPr>
        <w:pStyle w:val="Style2"/>
        <w:spacing w:line="276" w:lineRule="auto"/>
        <w:ind w:firstLine="426"/>
        <w:contextualSpacing/>
        <w:rPr>
          <w:bCs/>
          <w:sz w:val="28"/>
          <w:szCs w:val="28"/>
        </w:rPr>
      </w:pPr>
      <w:r w:rsidRPr="00924046">
        <w:rPr>
          <w:sz w:val="28"/>
          <w:szCs w:val="28"/>
        </w:rPr>
        <w:t>1</w:t>
      </w:r>
      <w:r w:rsidRPr="00924046">
        <w:rPr>
          <w:bCs/>
          <w:sz w:val="28"/>
          <w:szCs w:val="28"/>
        </w:rPr>
        <w:t xml:space="preserve">.  Гражданское право: учебник : в 2 т. Том 1/ под ред. С. А. Степанова. – 2-е изд., перераб. и доп. – Москва : Проспект, 2016. — Режим доступа: </w:t>
      </w:r>
      <w:hyperlink r:id="rId8" w:history="1">
        <w:r w:rsidRPr="00924046">
          <w:rPr>
            <w:bCs/>
            <w:sz w:val="28"/>
            <w:szCs w:val="28"/>
          </w:rPr>
          <w:t>http://ebs.prospekt.org/book/30196/page/1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2.Гражданское право : учебник : в 2 т. Том 2 / под ред. С. А. Степанова. – 2-е изд., перераб. и доп. – Москва : Проспект, 2016. — Режим доступа: </w:t>
      </w:r>
      <w:hyperlink r:id="rId9" w:history="1">
        <w:r w:rsidRPr="00924046">
          <w:rPr>
            <w:bCs/>
            <w:sz w:val="28"/>
            <w:szCs w:val="28"/>
          </w:rPr>
          <w:t>http://ebs.prospekt.org/book/30951/page/1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3.Белов, В. А. Гражданское право в 2 т. Том 1. Общая часть : учебник для академического бакалавриата / В. А. Белов. — М. : Издательство Юрайт, 2018. — 451 с. — (Серия : Бакалавр. Академический курс). — ISBN 978-5-534-00327-7. — Режим доступа : </w:t>
      </w:r>
      <w:hyperlink r:id="rId10" w:history="1">
        <w:r w:rsidRPr="00924046">
          <w:rPr>
            <w:bCs/>
            <w:sz w:val="28"/>
            <w:szCs w:val="28"/>
          </w:rPr>
          <w:t>www.biblio-online.ru/book/00848F37-463A-45DA-950B-614C611BEBB6</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4. Белов, В. А. Гражданское право в 2 т. Том 2. Особенная часть : учебник для академического бакалавриата / В. А. Белов. — М. : Издательство Юрайт, 2018. — 463 с. — (Серия : Бакалавр. Академический курс). — ISBN 978-5-534-00191-4. — Режим доступа : </w:t>
      </w:r>
      <w:hyperlink r:id="rId11" w:history="1">
        <w:r w:rsidRPr="00924046">
          <w:rPr>
            <w:sz w:val="28"/>
            <w:szCs w:val="28"/>
          </w:rPr>
          <w:t>www.biblio-online.ru/book/5F1A8395-22F3-4D1F-B9CB-2162CD550FF9</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5. Гражданское право : учебник : в 3 т. Т. 2 / Е. Н. Абрамова, Н. Н. Аверченко, К. М. Арсланов [и др.]; под ред. А. П. Сергеева. — 2-е изд., перераб.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6. Гражданское право : учебник : в 3 т. Т. 3 / Е. Н. Абрамова, Н. Н. Аверченко, Ю. В. Байгушева [и др.]; под ред. А. П. Сергеева. — 2-е изд., перераб. и доп. — </w:t>
      </w:r>
      <w:r w:rsidRPr="00924046">
        <w:rPr>
          <w:bCs/>
          <w:sz w:val="28"/>
          <w:szCs w:val="28"/>
        </w:rPr>
        <w:lastRenderedPageBreak/>
        <w:t xml:space="preserve">Москва : Проспект, 2016. — 736 с. Режим доступа: </w:t>
      </w:r>
      <w:hyperlink r:id="rId13" w:history="1">
        <w:r w:rsidRPr="00924046">
          <w:rPr>
            <w:sz w:val="28"/>
            <w:szCs w:val="28"/>
          </w:rPr>
          <w:t>http://ebs.prospekt.org/book/31301/page/1</w:t>
        </w:r>
      </w:hyperlink>
    </w:p>
    <w:p w:rsidR="005E2016" w:rsidRPr="00924046" w:rsidRDefault="005E2016" w:rsidP="005E2016">
      <w:pPr>
        <w:pStyle w:val="Style2"/>
        <w:spacing w:line="276" w:lineRule="auto"/>
        <w:ind w:firstLine="426"/>
        <w:contextualSpacing/>
        <w:rPr>
          <w:bCs/>
          <w:sz w:val="28"/>
          <w:szCs w:val="28"/>
        </w:rPr>
      </w:pPr>
      <w:r w:rsidRPr="00924046">
        <w:rPr>
          <w:bCs/>
          <w:sz w:val="28"/>
          <w:szCs w:val="28"/>
        </w:rPr>
        <w:t>7. Российское гражданское право : учебник: в 2 т. / отв. ред. Е. А. Суханов. - М. : Статут. – 2014 Т. II : Обязательственное право / ред. Е. А. Суханов. – 1206 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8. Российское гражданское право : учебник: в 2 т. / отв. ред. Е. А. Суханов. - М. : Статут. – 2014. Т. I : Общая часть. Вещное право. Наследственное право. Интеллектуальные права. Личные неимущественные права / ред. Е. А. Суханов. - 956, [1] 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9. Гражданское право : учебник: [в 2 т.] / под ред. Б. М. Гонгало. - М. : Статут. – 2016.Т. 1. – 509с.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10.  Гражданское право : учебник: в 2 т. / под ред. Б. М. Гонгало. - М. : Статут. – 2016.Т. 2 / ред. Б. М. Гонгало. – 526с.</w:t>
      </w:r>
    </w:p>
    <w:p w:rsidR="005E2016" w:rsidRPr="00924046" w:rsidRDefault="005E2016" w:rsidP="005E2016">
      <w:pPr>
        <w:pStyle w:val="Style2"/>
        <w:spacing w:line="276" w:lineRule="auto"/>
        <w:ind w:firstLine="426"/>
        <w:contextualSpacing/>
        <w:rPr>
          <w:bCs/>
          <w:sz w:val="28"/>
          <w:szCs w:val="28"/>
        </w:rPr>
      </w:pPr>
      <w:r w:rsidRPr="00924046">
        <w:rPr>
          <w:bCs/>
          <w:sz w:val="28"/>
          <w:szCs w:val="28"/>
        </w:rPr>
        <w:t xml:space="preserve">11. Гражданское право. Часть первая : практикум / отв. ред. И. З. Аюшеева, Е. Е. Богданова. — Москва : Проспект, 2018. — 376 с. Режим доступа: </w:t>
      </w:r>
      <w:hyperlink r:id="rId14" w:history="1">
        <w:r w:rsidRPr="00924046">
          <w:rPr>
            <w:bCs/>
            <w:sz w:val="28"/>
            <w:szCs w:val="28"/>
          </w:rPr>
          <w:t>http://ebs.prospekt.org/book/38651/page/1</w:t>
        </w:r>
      </w:hyperlink>
    </w:p>
    <w:p w:rsidR="005E2016" w:rsidRPr="00924046" w:rsidRDefault="005E2016" w:rsidP="005E2016">
      <w:pPr>
        <w:pStyle w:val="Style2"/>
        <w:spacing w:line="276" w:lineRule="auto"/>
        <w:ind w:firstLine="426"/>
        <w:contextualSpacing/>
        <w:jc w:val="center"/>
        <w:rPr>
          <w:b/>
          <w:bCs/>
          <w:sz w:val="28"/>
          <w:szCs w:val="28"/>
        </w:rPr>
      </w:pPr>
    </w:p>
    <w:p w:rsidR="005E2016" w:rsidRPr="00924046" w:rsidRDefault="005E2016" w:rsidP="005E201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Блажеев, Е.Е. Уксусова. – М.: Проспект, 2015. – 736 с. </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Гражданский процесс: учебник для вузов / под ред. М. К. Треушникова. - [5-е изд., перераб. и доп.]. - М.: Статут, 2014. - 959 с.</w:t>
      </w:r>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Блажеев, Е. Е. Уксусова. Москва : Проспект, 2015. – 736 с.  - Режим доступа: </w:t>
      </w:r>
      <w:hyperlink r:id="rId15" w:history="1">
        <w:r w:rsidRPr="00924046">
          <w:rPr>
            <w:bCs/>
            <w:sz w:val="28"/>
            <w:szCs w:val="28"/>
          </w:rPr>
          <w:t>http://ebs.prospekt.org/book/27956</w:t>
        </w:r>
      </w:hyperlink>
    </w:p>
    <w:p w:rsidR="005E2016" w:rsidRPr="00924046" w:rsidRDefault="005E2016" w:rsidP="00EA0B8C">
      <w:pPr>
        <w:pStyle w:val="Style2"/>
        <w:numPr>
          <w:ilvl w:val="0"/>
          <w:numId w:val="1"/>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учебник / под ред. Л. В. Тумановой. — Москва : Проспект, 2016. — 416 с. Режим доступа: </w:t>
      </w:r>
      <w:hyperlink r:id="rId16" w:history="1">
        <w:r w:rsidRPr="00924046">
          <w:rPr>
            <w:bCs/>
            <w:sz w:val="28"/>
            <w:szCs w:val="28"/>
          </w:rPr>
          <w:t>http://ebs.prospekt.org/book/30774/page/1</w:t>
        </w:r>
      </w:hyperlink>
    </w:p>
    <w:p w:rsidR="005E2016" w:rsidRPr="00924046" w:rsidRDefault="005E2016" w:rsidP="005E2016">
      <w:pPr>
        <w:pStyle w:val="Style2"/>
        <w:spacing w:line="276" w:lineRule="auto"/>
        <w:ind w:firstLine="426"/>
        <w:contextualSpacing/>
        <w:rPr>
          <w:bCs/>
          <w:sz w:val="28"/>
          <w:szCs w:val="28"/>
        </w:rPr>
      </w:pP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Абанина А. Ю. Процессуальное соучастие в </w:t>
      </w:r>
      <w:r w:rsidRPr="00924046">
        <w:rPr>
          <w:bCs/>
          <w:sz w:val="28"/>
          <w:szCs w:val="28"/>
        </w:rPr>
        <w:lastRenderedPageBreak/>
        <w:t>гражданском судопроизводстве : моногр. / А. Ю. Абанина. - Вологда : ИП Киселев А. В., 2012. - 186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Аболонин В. О. Злоупотребление правом на иск в гражданском процессе Германии. - М.: Волтерс Клувер, 2009. - 193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Аболонин Г. О. Гражданское процессуальное право США. - М.: Волтерс Клувер, 2010. - 422 с.</w:t>
      </w:r>
    </w:p>
    <w:p w:rsidR="005E2016" w:rsidRPr="00924046" w:rsidRDefault="009726F6" w:rsidP="00EA0B8C">
      <w:pPr>
        <w:pStyle w:val="Style2"/>
        <w:numPr>
          <w:ilvl w:val="0"/>
          <w:numId w:val="2"/>
        </w:numPr>
        <w:tabs>
          <w:tab w:val="clear" w:pos="720"/>
          <w:tab w:val="num" w:pos="0"/>
          <w:tab w:val="left" w:pos="851"/>
        </w:tabs>
        <w:spacing w:line="276" w:lineRule="auto"/>
        <w:ind w:left="0" w:firstLine="426"/>
        <w:contextualSpacing/>
        <w:rPr>
          <w:bCs/>
          <w:sz w:val="28"/>
          <w:szCs w:val="28"/>
        </w:rPr>
      </w:pPr>
      <w:hyperlink r:id="rId17" w:history="1">
        <w:r w:rsidR="005E2016" w:rsidRPr="00924046">
          <w:rPr>
            <w:bCs/>
            <w:sz w:val="28"/>
            <w:szCs w:val="28"/>
          </w:rPr>
          <w:t>Адвокатская практика: Учебник / Отв. ред. А.А. Клишин, А.А. Шугаев; МГИМО (У) МИД России. – М.: Статут, 2016.</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Актуальные проблемы деятельности судов общей юрисдикции Рос- сийской Федерации : учебник / коллектив авторов ; под ред. В.М. Бозро- ва. — Москва : ЮСТИЦИЯ, 2017. — 568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доказательств в гражданском судопроизводстве // Арбитражный и гражданский процесс. 2014. №6. С. 51-57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Алиэскеров М. А. Кассационное производство по гражданским делам: вопросы теории и практики : моногр. / М. А. Алиэскеров. - М. : Норма, 2005. - 159  с. Ануров В. Н. Третейское соглашение. - М.: Проспект, 2009. - 362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Аргунов А. В. Особое производство в гражданском процессуальном праве России и Франции. - М.: Проспект, 2014. - 231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Афанасьев С. Ф. Право на справедливое судебное разбирательство и его реализация в российском гражданском. - М.: Юрлитинформ, 2009. - 292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Баулин О. В. Бремя доказывания при разбирательстве гражданских дел. - М.: Городец, 2004.- 266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Безруков А. М. Преюдициальная связь судебных актов : монография. - М.: Волтерс Клувер, 2010. - 130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Беков Я. Х. Подготовка дела к судебному разбирательству в гражданском судопроизводстве. - М.: Волтерс Клувер, 2010. - 166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Боннер А. Т. Неисковые производства в гражданском процессе : учеб. пособие. - М.: Проспект, 2014. - 654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Традиционные и нетрадиционные средства доказывания в гражданском и арбитражном процессе. - М.: Проспект, 2014. - 611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 А. Апелляция, кассация, надзор по гражданским делам: учеб. пособие / Е. А. Борисова. — 2-е изд., перераб. и доп. — М. : Норма : ИНФРА-М, 2016.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Буянова  Е. В. Процессуальные особенности рассмотрения дел об усыновлении (удочерении) детей : учебное пособие. - Оренбург, 2010. - 177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 : Городец, 2009. - 494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 . — Электрон. текстовые данные. — М. : Статут, 2016. — 1152 c. — 978-5-8354-1257-0. — Режим доступа: </w:t>
      </w:r>
      <w:hyperlink r:id="rId18" w:tgtFrame="_blank" w:history="1">
        <w:r w:rsidRPr="00924046">
          <w:rPr>
            <w:bCs/>
            <w:sz w:val="28"/>
            <w:szCs w:val="28"/>
          </w:rPr>
          <w:t>http://www.iprbookshop.ru/58243.html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 . — Электрон. текстовые данные. — М. : Статут, 2016. — 1296 c. — 978-5-8354-1268-6. — Режим доступа: </w:t>
      </w:r>
      <w:hyperlink r:id="rId19" w:tgtFrame="_blank" w:history="1">
        <w:r w:rsidRPr="00924046">
          <w:rPr>
            <w:bCs/>
            <w:sz w:val="28"/>
            <w:szCs w:val="28"/>
          </w:rPr>
          <w:t>http://www.iprbookshop.ru/58244.html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в вопросах и ответах : учебное пособие / под общ. ред. Л. В. Тумановой. — Москва :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Гражданское процессуальное право : учебник для бакалавров / С. Ф. Афанасьев, А. И. Зайцев. - 5-е изд.. - М. : Юрайт, 2014. - 702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 под ред. А. Г. Коваленко, А. А. Мохова, П. М. Филиппова. - М. : ИНФРА-М: Контракт, 2008. - 439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для вузов / под ред. М. К. Треушникова. - 5-е изд. - М. : Статут, 2014. - 959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для вузов / отв. ред. В. В. Ярков. - 7-е изд., перераб. и доп. - М. : Волтерс Клувер, 2009. - 750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учебник для вузов / отв. ред. В. В. Яркова. - 8-е изд., перераб. и доп. - М.: Инфотропик Медиа, 2012. - 741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практикум : сб. задач по гражданскому процессу и постановлений Пленума Верховного Суда РФ по вопросам гражданского процессуального права / отв. ред. А. Т. Боннер. - М. : Проспект, 2012. - 295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 МГЮА ; под ред. М. С. Шакарян. - М. : Проспект, 2007. - 580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Громошина Н.А. Кодекс административного судопроизводства: оценка перспектив // Вестник гражданского процесса. 2013. № 3. С. 47– 57.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Грешнова Н.А. Видовой анализ производств в гражданском процессе // Арбитражный и гражданский процесс. 2013. №3. С. 21-25.</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Избранные труды. - Краснодар : Совет. Кубань, 2006. - 653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Гурвич М. А. Судебное решение: теоретические проблемы. - М. : Юрид. лит., 1976. - 173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Егорова М.Е. К вопросу о правовом регулировании нотариального обеспечения доказательств, находящихся на электронных  носителях // Арбитражный и </w:t>
      </w:r>
      <w:r w:rsidRPr="00924046">
        <w:rPr>
          <w:bCs/>
          <w:sz w:val="28"/>
          <w:szCs w:val="28"/>
        </w:rPr>
        <w:lastRenderedPageBreak/>
        <w:t>гражданский процесс. 2014. №11. С. 38-41.</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 : учебник для вузов. - 2-е изд. - М. : Проспект, 2006. - 624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Жижина М.В. Документы, полученные посредством электронной связи: практика использования в гражданском и арбитражном судопроизводстве // Юрист. 2013. № 16. С. 3-8.</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 : Проспект, 2013. - 573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Исаева Е. В. Процессуальные сроки в гражданском и арбитражном процессе : учеб.-практ. пособие. - М. : Волтерс Клувер, 2005. - 211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Исаенкова О. В. Исполнительное производство : краткий курс и практикум. - М. : Гарант ; Саратов : Ай Пи Эр Медиа, 2009. - 241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Иск в гражданском судопроизводстве / О. В. Исаенкова, А. А. Демичев, Т. В. Соловьева, Н. Н. Ткачева ; под ред. О. В. Исаенковой. - М. : Волтерс Клувер, 2009. - 202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Иски и судебные решения : сб. статей / рук. авт. кол. и отв. ред. М. А. Рожкова. - М. : Статут, 2009. - 361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Исполнительное производство / отв. ред. И. В. Решетникова. - 2-е изд. - М. : Норма : ИНФРА-М, 2011. - 271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 : Проспект, 2012. - 257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 : Норма, 2004. - 251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Комментарий к Гражданскому процессуальному кодексу Российской Федерации (постатейный) : ГПК с учетом последних изм., внесенных Федер. законом № 140-ФЗ / под общ. ред. Л. В. Тумановой. - М. : Проспект, 2013. - 970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 : Городец, 2008. - 319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Курочкин С. А. Третейское разбирательство гражданских дел в российской Федерации: теория и практика. - М. : Волтерс Клувер, 2007. - 253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 : МАКС Пресс, 2009. - 134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 пособие / Ю. Я. Макаров. - М. : Проспект, 2014. - 182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Малюшин А.А., Малюшин К.А. Медиация и исполнительное производство: основные трудности и пути их решения // Арбитражный и гражданский процесс. 2015. №1. С. 31-36.</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Миронова С. Н. Использование возможностей сети Интернет при разрешении гражданско-правовых споров. - М. : Волтерс Клувер, 2010. – 245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 : Сов. Кубань, 2005. - 472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Нохрин Д. Г. Государственное принуждение в </w:t>
      </w:r>
      <w:r w:rsidRPr="00924046">
        <w:rPr>
          <w:bCs/>
          <w:sz w:val="28"/>
          <w:szCs w:val="28"/>
        </w:rPr>
        <w:lastRenderedPageBreak/>
        <w:t>гражданском судопроизводстве : монография / Д. Г. Нохрин. - М. : Волтерс Клувер, 2009. - Х, 241, Осокина Г. Л. Иск: (теория и практика). - М. : Городец, 2000. - 187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Ответственность в гражданском судопроизводстве. Актуальные вопросы теории и процессуальной политики [Электронный ресурс] : монография / М.Л. Гальперин [и др.]. — Электрон. текстовые данные. — М. : Волтерс Клувер, 2011. — 256 c. — 978-5-466-00654-4. — Режим доступа: </w:t>
      </w:r>
      <w:hyperlink r:id="rId21" w:tgtFrame="_blank" w:history="1">
        <w:r w:rsidRPr="00924046">
          <w:rPr>
            <w:bCs/>
            <w:sz w:val="28"/>
            <w:szCs w:val="28"/>
          </w:rPr>
          <w:t>http://www.iprbookshop.ru/16789.html</w:t>
        </w:r>
      </w:hyperlink>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Постановления Европейского Суда по правам человека в гражданском процессе Российской Федерации / И. В. Воронцова, Т. В. Соловьева; под ред. О. В. Исаенковой. - М. : Волтерс Клувер, 2010. - 214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Потапенко С.В. От концепции единой науки процессуального права до создания нового«единого» гражданского процессуального кодекса // Российская юстиция.  2014. №9. С. 2-5</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Потапенко ; под ред. В. Н. Соловьева; Верховный Суд Российской Федерации. - 2-е изд. - М. : Юрайт, 2009. - 674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 ред. В. Н. Соловьева, науч. ред. С. В. Потапенко. - 3-е изд. - М. : Юрайт, 2011. - 781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Практикум по гражданскому процессу : учеб. пособие с прогр. по общему курсу гражданского процесса и спецкурсам (спецсеминарам), с примерной тематикой курсовых и дипломных работ / под ред. М. К. Треушникова. - М. : Статут, 2014. - 350, [1]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Редких С. В. К вопросу о пробелах законодатель</w:t>
      </w:r>
      <w:r w:rsidRPr="00924046">
        <w:rPr>
          <w:bCs/>
          <w:sz w:val="28"/>
          <w:szCs w:val="28"/>
        </w:rPr>
        <w:lastRenderedPageBreak/>
        <w:t>ного регулирования приказного производства //Арбитражный и гражданский процесс. № 2. 2013. С. 30-32.</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Решетникова И. В. Доказывание в гражданском процессе : учеб.-практ. пособие для магистров. - 4-е изд. - М. : Юрайт, 2014. - 527 с. </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Сахнова Т.В. Достижимо ли единство цивилистического процесса? (в контексте концепции единого ГПК РФ и Кодекса административного судопроизводства) // Арбитражный и гражданский процесс. 2015. №4. С. 3-10.</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Сильченко И.О. Нужна ли реформа инстанционности российской судебной системы? // Арбитражный и гражданский процесс. 2015. № 1. С. 10-14.</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Соловьева Т.В. Предварительный этап кассационного производства в судах общей юрисдикции // Арбитражный и гражданский процесс. 2015. №4. С. 40-43.</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Треушников М. К. Судебные доказательства. - Изд. 4-е. - М. : Городец, 2005. - 287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 : Норма, 2008. - 207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 : Городец-издат, 2003. - 192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Чекмарева Анастасия Валериевна. Цель и задачи подготовки гражданского дела к судебному разбирательству // Арбитражный и гражданский процесс. 2013. №6. С.9-14.</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Чечина Н. А. Избранные труды по гражданскому процессу. - СПб. : СПбГУ, 2004. - 656  с.</w:t>
      </w:r>
    </w:p>
    <w:p w:rsidR="005E2016" w:rsidRPr="00924046" w:rsidRDefault="005E2016" w:rsidP="00EA0B8C">
      <w:pPr>
        <w:pStyle w:val="Style2"/>
        <w:numPr>
          <w:ilvl w:val="0"/>
          <w:numId w:val="2"/>
        </w:numPr>
        <w:tabs>
          <w:tab w:val="clear" w:pos="720"/>
          <w:tab w:val="num" w:pos="0"/>
          <w:tab w:val="left" w:pos="851"/>
        </w:tabs>
        <w:spacing w:line="276" w:lineRule="auto"/>
        <w:ind w:left="0" w:firstLine="426"/>
        <w:contextualSpacing/>
        <w:rPr>
          <w:bCs/>
          <w:sz w:val="28"/>
          <w:szCs w:val="28"/>
        </w:rPr>
      </w:pPr>
      <w:r w:rsidRPr="00924046">
        <w:rPr>
          <w:bCs/>
          <w:sz w:val="28"/>
          <w:szCs w:val="28"/>
        </w:rPr>
        <w:t>Чечот Д. М. Избранные труды по гражданскому процессу. - СПб. : СПбГУ, 2005. - 615 с.</w:t>
      </w:r>
    </w:p>
    <w:p w:rsidR="005E2016" w:rsidRPr="00AA5CE9" w:rsidRDefault="005E2016" w:rsidP="005E2016">
      <w:pPr>
        <w:pStyle w:val="Style2"/>
        <w:spacing w:line="276" w:lineRule="auto"/>
        <w:ind w:firstLine="426"/>
        <w:contextualSpacing/>
        <w:rPr>
          <w:bCs/>
          <w:sz w:val="28"/>
          <w:szCs w:val="28"/>
        </w:rPr>
      </w:pPr>
    </w:p>
    <w:p w:rsidR="005E2016" w:rsidRPr="00730005" w:rsidRDefault="005E2016" w:rsidP="005E201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5E2016" w:rsidRDefault="005E2016" w:rsidP="005E201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lastRenderedPageBreak/>
        <w:t>Уголовное право России. Части Общая и Особенная: учебник для бакалавров/отв. ред. А. И. Рарог.- М.: Проспект, 2013, 2015, 2016.- 494 с.- (Серия учебников МГЮА для бакалавров)</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[Электронный ресурс]: общая часть. Краткий курс лекций/ Бобраков И.А.— Электрон.текстовые данные.— Саратов: Вузовское образование, 2015.— 208 c.— Режим доступа: http://www.iprbookshop.ru/17775.— ЭБС «IPRbooks», по паролю.</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Особенная часть [Электронный ресурс]: краткий курс лекций/ Бобраков И.А.— Электрон.текстовые данные.— Саратов: Вузовское образование, 2016.— 347 c.— Режим доступа: http://www.iprbookshop.ru/47404.— ЭБС «IPRbooks», по паролю</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Журкина О.В. Уголовное право [Электронный ресурс]: учебное пособие/ Журкина О.В.— Электрон.текстовые данные.— Оренбург: Оренбургский государственный университет, ЭБС АСВ, 2015.— 99 c.— Режим доступа: http://www.iprbookshop.ru/52338.html.— ЭБС «IPRbooks»</w:t>
      </w:r>
    </w:p>
    <w:p w:rsidR="005E2016" w:rsidRPr="00924046" w:rsidRDefault="005E2016" w:rsidP="00EA0B8C">
      <w:pPr>
        <w:widowControl w:val="0"/>
        <w:numPr>
          <w:ilvl w:val="0"/>
          <w:numId w:val="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Смотряева Н.П. Уголовное право. Общая часть [Электронный ресурс]: учебное пособие/ Смотряева Н.П.— Электрон.текстовые данные.— М.: Московский гуманитарный университет, 2014.— 100 c.— Режим доступа: http://www.iprbookshop.ru/39698.— ЭБС «IPRbooks», по паролю.</w:t>
      </w:r>
    </w:p>
    <w:p w:rsidR="005E2016" w:rsidRPr="00924046" w:rsidRDefault="005E2016" w:rsidP="005E2016">
      <w:pPr>
        <w:pStyle w:val="Style2"/>
        <w:spacing w:line="276" w:lineRule="auto"/>
        <w:ind w:firstLine="426"/>
        <w:contextualSpacing/>
        <w:jc w:val="center"/>
        <w:rPr>
          <w:b/>
          <w:i/>
          <w:sz w:val="28"/>
          <w:szCs w:val="28"/>
        </w:rPr>
      </w:pPr>
    </w:p>
    <w:p w:rsidR="005E2016" w:rsidRPr="00924046" w:rsidRDefault="005E2016" w:rsidP="005E2016">
      <w:pPr>
        <w:pStyle w:val="Style2"/>
        <w:spacing w:line="276" w:lineRule="auto"/>
        <w:ind w:firstLine="426"/>
        <w:contextualSpacing/>
        <w:jc w:val="center"/>
        <w:rPr>
          <w:b/>
          <w:i/>
          <w:sz w:val="28"/>
          <w:szCs w:val="28"/>
        </w:rPr>
      </w:pPr>
      <w:r w:rsidRPr="00924046">
        <w:rPr>
          <w:b/>
          <w:i/>
          <w:sz w:val="28"/>
          <w:szCs w:val="28"/>
        </w:rPr>
        <w:t>Дополнительная литература</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 : учебник для бакалавров / отв. ред. Л. Л. Кругликов. - 3-е изд. - М. : Проспект, 2014. - 563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Особенная : учебник для бакалавров / отв. ред. Л. Л. Кругликов. - 4-е изд. - М. : Проспект, 2014. - 816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lastRenderedPageBreak/>
        <w:t>Уголовное право. Особенная часть, пер. и доп. Учебник для бакалавров, Козаченко И.Я., Новоселов Г.П. М., Изд-во «Юрайт», 2014.</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учебник для бакалавров : [в 2-х т.] / отв. ред.: И. А. Подройкина, Е. В. Серегина, С. И. Улезько. - М. :Юрайт. – 2012.Т. 1 : Общая часть. </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 учебник для бакалавров : [в 2-х т.] / отв. ред.: И. А. Подройкина, Е. В. Серегина, С. И. Улезько. - М. :Юрайт. – 2012. Т. 2 : Особенная часть.</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курс лекций / А. И. Рарог, Г. А. Есаков, А. И. Чучаев, В. П.Степалин; под ред. А. И. Рарога; МГЮА им. О. Е. Кутафина. - 2- изд., перераб. и доп. - М. : Проспект,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учебник для вузов по направлению "Юриспруденция" / под ред. А. В. Бриллиантова. - М. : Проспект, 2010.</w:t>
      </w:r>
    </w:p>
    <w:p w:rsidR="005E2016" w:rsidRPr="00924046" w:rsidRDefault="005E2016" w:rsidP="00EA0B8C">
      <w:pPr>
        <w:widowControl w:val="0"/>
        <w:numPr>
          <w:ilvl w:val="0"/>
          <w:numId w:val="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Рарога. </w:t>
      </w:r>
      <w:r w:rsidRPr="00924046">
        <w:rPr>
          <w:rFonts w:ascii="Times New Roman" w:hAnsi="Times New Roman"/>
          <w:color w:val="000000"/>
          <w:spacing w:val="-4"/>
          <w:w w:val="103"/>
          <w:sz w:val="28"/>
          <w:szCs w:val="28"/>
          <w:lang w:eastAsia="ru-RU"/>
        </w:rPr>
        <w:t>М.: Эксмо, 2011.</w:t>
      </w:r>
    </w:p>
    <w:p w:rsidR="005E2016" w:rsidRPr="00924046" w:rsidRDefault="005E2016" w:rsidP="00EA0B8C">
      <w:pPr>
        <w:widowControl w:val="0"/>
        <w:numPr>
          <w:ilvl w:val="0"/>
          <w:numId w:val="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Рарога. М.: </w:t>
      </w:r>
      <w:r w:rsidRPr="00924046">
        <w:rPr>
          <w:rFonts w:ascii="Times New Roman" w:hAnsi="Times New Roman"/>
          <w:color w:val="000000"/>
          <w:spacing w:val="-7"/>
          <w:w w:val="103"/>
          <w:sz w:val="28"/>
          <w:szCs w:val="28"/>
          <w:lang w:eastAsia="ru-RU"/>
        </w:rPr>
        <w:t>Эксмо,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Л. В. Иногамовой-Хегай, А. И. Рарога, А. И. Чучаева. М.: Контракт, 2012.</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Иногамовой-Хегай, А. И. Рарога, А. И. Чучаева. М.: Контракт, </w:t>
      </w:r>
      <w:r w:rsidRPr="00924046">
        <w:rPr>
          <w:rFonts w:ascii="Times New Roman" w:hAnsi="Times New Roman"/>
          <w:spacing w:val="-11"/>
          <w:w w:val="103"/>
          <w:sz w:val="28"/>
          <w:szCs w:val="28"/>
          <w:lang w:eastAsia="ru-RU"/>
        </w:rPr>
        <w:t>2012.</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Рарога. М.: Библиотечка </w:t>
      </w:r>
      <w:r w:rsidRPr="00924046">
        <w:rPr>
          <w:rFonts w:ascii="Times New Roman" w:hAnsi="Times New Roman"/>
          <w:color w:val="000000"/>
          <w:spacing w:val="-8"/>
          <w:w w:val="103"/>
          <w:sz w:val="28"/>
          <w:szCs w:val="28"/>
          <w:lang w:eastAsia="ru-RU"/>
        </w:rPr>
        <w:t>«Российской газеты». 2010.</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ред. А. И. Чучаева. М.: Контракт, 2011.</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перераб. и доп. - М. :Юрайт, 2012. - 1359 с. - (Профессиональные </w:t>
      </w:r>
      <w:r w:rsidRPr="00924046">
        <w:rPr>
          <w:rFonts w:ascii="Times New Roman" w:hAnsi="Times New Roman"/>
          <w:sz w:val="28"/>
          <w:szCs w:val="28"/>
          <w:lang w:eastAsia="ru-RU"/>
        </w:rPr>
        <w:lastRenderedPageBreak/>
        <w:t>комментарии).</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Моск. ун-т МВД России ; под общ.ред. Н. Г. Кадникова. - М. : Книжный мир, 2006.</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под ред. А. И. Чучаева. - М. : Контракт, 2012. - XVIII, 604 с.</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 401-ФЗ, 419-ФЗ и 420-ФЗ) : более 200 статей УК в новой редакции. Новые виды наказаний / под ред. Г. А. Есакова. - 4-е изд. - М. : Проспект, 2013. - </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Коробеева. </w:t>
      </w:r>
      <w:r w:rsidRPr="00924046">
        <w:rPr>
          <w:rFonts w:ascii="Times New Roman" w:hAnsi="Times New Roman"/>
          <w:color w:val="000000"/>
          <w:spacing w:val="-4"/>
          <w:sz w:val="28"/>
          <w:szCs w:val="28"/>
          <w:lang w:eastAsia="ru-RU"/>
        </w:rPr>
        <w:t>СПб., 2008.</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  : для студентов 3 курса заочной формы обучения. Часть 1 (5 семестр) : [учеб. пособие] / Филиал МГЮА в г. Вологде; авт. кол.: Барышников О. В., Белоусов А. Л., Герасимова Е. В., Ковров Э. Л., Лазарева М. Н., Семенова Е. А., Тютерева Н. Н.; редкол.: Бараева О. В., Петрова И. А., Петрушина С. Н., Семенов Д. В., Смирнов В. В.; отв. ред. Шилова Н. П. - Вологда, 2010.</w:t>
      </w:r>
    </w:p>
    <w:p w:rsidR="005E2016" w:rsidRPr="00924046" w:rsidRDefault="005E2016" w:rsidP="00EA0B8C">
      <w:pPr>
        <w:widowControl w:val="0"/>
        <w:numPr>
          <w:ilvl w:val="0"/>
          <w:numId w:val="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5E2016" w:rsidRPr="00924046" w:rsidRDefault="005E2016" w:rsidP="005E2016">
      <w:pPr>
        <w:pStyle w:val="Style2"/>
        <w:spacing w:line="276" w:lineRule="auto"/>
        <w:ind w:firstLine="426"/>
        <w:contextualSpacing/>
        <w:jc w:val="center"/>
        <w:rPr>
          <w:b/>
          <w:i/>
          <w:sz w:val="28"/>
          <w:szCs w:val="28"/>
        </w:rPr>
      </w:pPr>
    </w:p>
    <w:p w:rsidR="005E2016" w:rsidRPr="00924046" w:rsidRDefault="005E2016" w:rsidP="005E201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5E2016" w:rsidRPr="00924046" w:rsidRDefault="005E2016" w:rsidP="005E2016">
      <w:pPr>
        <w:pStyle w:val="Style2"/>
        <w:spacing w:line="276" w:lineRule="auto"/>
        <w:ind w:firstLine="426"/>
        <w:contextualSpacing/>
        <w:jc w:val="center"/>
        <w:rPr>
          <w:b/>
          <w:sz w:val="28"/>
          <w:szCs w:val="28"/>
        </w:rPr>
      </w:pPr>
      <w:r w:rsidRPr="00924046">
        <w:rPr>
          <w:b/>
          <w:bCs/>
          <w:i/>
          <w:sz w:val="28"/>
          <w:szCs w:val="28"/>
        </w:rPr>
        <w:t>Основная литература</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учебник для бакалавров/отв. ред. Л. А. Воскобитова.- М.: Проспект, 2013, 2016.-616 с.- (Серия учебников МГЮА для бакалавров).</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Вилкова Т. Ю.Уголовно-процессуальное право Российской Федерации: практикум: учеб. пособие для академ. бакалавриата/Т. Ю. Вилкова, Т. Ю. Маркова.- </w:t>
      </w:r>
      <w:r w:rsidRPr="00924046">
        <w:rPr>
          <w:rFonts w:ascii="Times New Roman" w:hAnsi="Times New Roman"/>
          <w:sz w:val="28"/>
          <w:szCs w:val="28"/>
        </w:rPr>
        <w:lastRenderedPageBreak/>
        <w:t>М.: Юрайт, 2014, 2015.- 527 с.- (Бакалавр. Академический курс).</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http://www.iprbookshop.ru/52579.html. - ЭБС «IPRbooks».</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r w:rsidRPr="00924046">
        <w:rPr>
          <w:rFonts w:ascii="Times New Roman" w:hAnsi="Times New Roman"/>
          <w:sz w:val="28"/>
          <w:szCs w:val="28"/>
        </w:rPr>
        <w:t xml:space="preserve"> : учебник / Н.С. Манова под ред., Ю.В. Францифоров под ред. и др. — Москва : Юстиция, 2018. — 358 с. — Для СПО, Бакалавриат и специалитет. – режим доступа: https://www.book.ru/book/927624 - ЭБС «BOOK.ru» (вход через библиотечную систему Университета имени О.Е. Кутафина).</w:t>
      </w:r>
    </w:p>
    <w:p w:rsidR="005E2016" w:rsidRPr="00924046" w:rsidRDefault="005E2016" w:rsidP="00EA0B8C">
      <w:pPr>
        <w:numPr>
          <w:ilvl w:val="0"/>
          <w:numId w:val="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Уголовно-процессуальное право (Уголовный процесс): Учебник для студентов вузов, обучающихся по направлению подготовки "Юриспруденция" / Под ред. Ендольцева А.В. - М.:ЮНИТИ-ДАНА, Закон и право, 2015. - 727 с. – режим доступа: 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5E2016" w:rsidRPr="00924046" w:rsidRDefault="005E2016" w:rsidP="005E2016">
      <w:pPr>
        <w:pStyle w:val="Style2"/>
        <w:spacing w:line="276" w:lineRule="auto"/>
        <w:ind w:firstLine="426"/>
        <w:contextualSpacing/>
        <w:jc w:val="center"/>
        <w:rPr>
          <w:b/>
          <w:bCs/>
          <w:i/>
          <w:sz w:val="28"/>
          <w:szCs w:val="28"/>
        </w:rPr>
      </w:pPr>
    </w:p>
    <w:p w:rsidR="005E2016" w:rsidRPr="00924046" w:rsidRDefault="005E2016" w:rsidP="005E201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Божьев В. П. Избранные труды / В. П. Божьев. - М. :Юрайт, 2010. - 715 с. - (Антология юридической мысли)</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Валеев А. Т. Обжалование и пересмотр судебных решений по уголовным делам : учеб. пособие / Валеев А. Т., Лютынский А. М. - Вологда : ИП Валеева А. М., 2014. - 173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Вопросы уголовного судопроизводства в решениях Конституционного Суда Российской Федерации : науч.-практ. пособие / Э. Д. Еникеев, Е. Г. Васильева, Р. М. Шагеева, Е. В. Ежова. - 2-е изд., перераб. и доп. - М. : </w:t>
      </w:r>
      <w:r w:rsidRPr="00924046">
        <w:rPr>
          <w:bCs/>
          <w:sz w:val="28"/>
          <w:szCs w:val="28"/>
        </w:rPr>
        <w:lastRenderedPageBreak/>
        <w:t>Юрайт, 2013. - 703 с. - (Практика применения)</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Галимов Э. Р. Участие государственного обвинителя по уголовным делам в суде первой инстанции :моногр. / Э. Р. Галимов. - М. :Юрлитинформ, 2012. - 163 с. - (Библиотека криминалиста). - Библиогр.: с. 147-162</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Гумеров Т. А. Обвинительное заключение: правовая природа, содержание, процессуальные последствия :моногр. / Т. А. Гумеров. - М. :Юрлитинформ, 2011. - 208, [1] с. - (Библиотека криминалиста). - Библиогр.: с. 193-206</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 : научное издание / С. Е. Егоров. - М. : Норма, 2008. - 222, [1]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 :Юрлитинформ, 2011. - 190, [1] с. - (Уголовный процесс: судебное производство). - Библиогр.: с. 161-189</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Караваев И. В. Международно-правовые стандарты содержания под стражей подозреваемых и обвиняемых в совершении преступлений :моногр. / И. В. Караваев. - М. :Юрлитинформ, 2011. - 197, [1] с. - (Библиотека криминалиста). - Библиогр.: с. 159-182</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 : научное издание / Н. М. Кипнис. - М. :Юристъ, 1995. - 127, [1] с. - Библиогр.: с. 109-127</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Костенко Р. В. Оценка уголовно-процессуальных доказательств :моногр. / Р. В. Костенко. - Изд. 2-е. - М. :Юрлитинформ, 2012. - 144, [1] с. - (Библиотека криминалиста)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Лазарева В. А. Доказывание в уголовном процессе : учеб.-практ. пособие / В. А. Лазарева. - М. :Высш. образование, 2009. - 343 с. - (Магистр права)</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lastRenderedPageBreak/>
        <w:t>Лупинская П. А. Решения в уголовном судопроизводстве: теория, законодательство и практика : научное издание / П. А. Лупинская. - 2-е изд., перераб. и доп. - М. : Норма : ИНФРА-М, 2010. - 238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Мельников В. Ю. Меры принуждения в уголовном процессе России :моногр. / В. Ю. Мельников. - М. :Юрлитинформ, 2011. - 252, [1] с. - (Библиотека криминалиста). - Библиогр.: с. 201-214</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Образцы процессуальных документов. Судебное производство / под ред. А. А. Толкаченко. - М. : Юрайт, 2014. - 472 с.</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Семенцов В. А. Оценка доказательств судом первой инстанции по уголовному делу :моногр. / В. А. Семенцов, И. И. Белохортов. - М. :Юрлитинформ, 2012. - 181 с. - (Уголовный процесс: судебное производство). - Библиогр.: с. 165-180</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Случевский В.К. Учебник русского уголовного процесса. Часть II. Судопроизводство [Электронный ресурс] / В.К. Случевский. — Электрон. текстовые данные. — М. : Зерцало-М, 2014. — 468 c. — 978-5-94373-269-0. — Режим доступа: </w:t>
      </w:r>
      <w:hyperlink r:id="rId22" w:history="1">
        <w:r w:rsidRPr="00924046">
          <w:rPr>
            <w:bCs/>
            <w:sz w:val="28"/>
            <w:szCs w:val="28"/>
          </w:rPr>
          <w:t>http://www.iprbookshop.ru/4037.htm</w:t>
        </w:r>
      </w:hyperlink>
      <w:r w:rsidRPr="00924046">
        <w:rPr>
          <w:bCs/>
          <w:sz w:val="28"/>
          <w:szCs w:val="28"/>
        </w:rPr>
        <w:t xml:space="preserve"> </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Теория уголовного процесса: презумпции и преюдиции : монография / под ред. Н. А. Колоколова. - М. :Юрлитинформ, 2012. - 492, [1] с. - (Уголовный процесс: судебное производство). - Библиогр.: с. 449-490</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Уголовно-процессуальное право. Актуальные проблемы теории и практики [Текст] : учебник для магистров / под ред. В. А. Лазаревой, А. А. Тарасова. - 2-е изд., перераб. и доп. - М.: Юрайт, 2015,2017.- 476 с. - (Магистр).  </w:t>
      </w:r>
    </w:p>
    <w:p w:rsidR="005E2016" w:rsidRPr="00924046" w:rsidRDefault="005E2016" w:rsidP="00EA0B8C">
      <w:pPr>
        <w:pStyle w:val="Style2"/>
        <w:numPr>
          <w:ilvl w:val="0"/>
          <w:numId w:val="4"/>
        </w:numPr>
        <w:tabs>
          <w:tab w:val="clear" w:pos="1287"/>
          <w:tab w:val="num" w:pos="0"/>
          <w:tab w:val="left" w:pos="851"/>
        </w:tabs>
        <w:spacing w:line="276" w:lineRule="auto"/>
        <w:ind w:left="0" w:firstLine="426"/>
        <w:contextualSpacing/>
        <w:rPr>
          <w:bCs/>
          <w:sz w:val="28"/>
          <w:szCs w:val="28"/>
        </w:rPr>
      </w:pPr>
      <w:r w:rsidRPr="00924046">
        <w:rPr>
          <w:bCs/>
          <w:sz w:val="28"/>
          <w:szCs w:val="28"/>
        </w:rPr>
        <w:t>Шаров Д. В. Обеспечение прав потерпевшего в досудебном производстве :моногр. / Д. В. Шаров. - М. :Юрлитинформ, 2011. - 208, [2] с. - (Библиотека криминалиста). - Библиогр.: с. 129-139</w:t>
      </w:r>
    </w:p>
    <w:p w:rsidR="005E2016" w:rsidRPr="00AA5CE9" w:rsidRDefault="005E2016" w:rsidP="005E2016">
      <w:pPr>
        <w:pStyle w:val="Style2"/>
        <w:spacing w:line="276" w:lineRule="auto"/>
        <w:ind w:firstLine="567"/>
        <w:contextualSpacing/>
        <w:rPr>
          <w:bCs/>
          <w:sz w:val="28"/>
          <w:szCs w:val="28"/>
        </w:rPr>
      </w:pPr>
    </w:p>
    <w:p w:rsidR="00DB4D56" w:rsidRPr="00924046" w:rsidRDefault="00DB4D56" w:rsidP="00DB4D56">
      <w:pPr>
        <w:pStyle w:val="Style2"/>
        <w:tabs>
          <w:tab w:val="left" w:pos="851"/>
        </w:tabs>
        <w:spacing w:line="276" w:lineRule="auto"/>
        <w:ind w:firstLine="426"/>
        <w:contextualSpacing/>
        <w:jc w:val="center"/>
        <w:rPr>
          <w:b/>
          <w:sz w:val="28"/>
          <w:szCs w:val="28"/>
        </w:rPr>
      </w:pPr>
      <w:r>
        <w:rPr>
          <w:b/>
          <w:sz w:val="28"/>
          <w:szCs w:val="28"/>
        </w:rPr>
        <w:t>5</w:t>
      </w:r>
      <w:r w:rsidRPr="00924046">
        <w:rPr>
          <w:b/>
          <w:sz w:val="28"/>
          <w:szCs w:val="28"/>
        </w:rPr>
        <w:t xml:space="preserve">) </w:t>
      </w:r>
      <w:r>
        <w:rPr>
          <w:b/>
          <w:sz w:val="28"/>
          <w:szCs w:val="28"/>
        </w:rPr>
        <w:t>Конституционное право</w:t>
      </w:r>
      <w:r w:rsidRPr="00924046">
        <w:rPr>
          <w:b/>
          <w:sz w:val="28"/>
          <w:szCs w:val="28"/>
        </w:rPr>
        <w:t>:</w:t>
      </w:r>
    </w:p>
    <w:p w:rsidR="00DB4D56" w:rsidRPr="00924046" w:rsidRDefault="00DB4D56" w:rsidP="00DB4D56">
      <w:pPr>
        <w:pStyle w:val="Style2"/>
        <w:spacing w:line="276" w:lineRule="auto"/>
        <w:ind w:firstLine="426"/>
        <w:contextualSpacing/>
        <w:jc w:val="center"/>
        <w:rPr>
          <w:b/>
          <w:sz w:val="28"/>
          <w:szCs w:val="28"/>
        </w:rPr>
      </w:pPr>
      <w:r w:rsidRPr="00924046">
        <w:rPr>
          <w:b/>
          <w:bCs/>
          <w:i/>
          <w:sz w:val="28"/>
          <w:szCs w:val="28"/>
        </w:rPr>
        <w:lastRenderedPageBreak/>
        <w:t>Основная литература</w:t>
      </w:r>
    </w:p>
    <w:p w:rsidR="00DB4D56" w:rsidRPr="00662776" w:rsidRDefault="00DB4D56" w:rsidP="00DB4D56">
      <w:pPr>
        <w:pStyle w:val="Style2"/>
        <w:spacing w:line="240" w:lineRule="auto"/>
        <w:contextualSpacing/>
        <w:rPr>
          <w:b/>
          <w:bCs/>
          <w:i/>
          <w:sz w:val="28"/>
          <w:szCs w:val="28"/>
        </w:rPr>
      </w:pPr>
      <w:r w:rsidRPr="00662776">
        <w:rPr>
          <w:b/>
          <w:bCs/>
          <w:i/>
          <w:sz w:val="28"/>
          <w:szCs w:val="28"/>
        </w:rPr>
        <w:t>Основная литература</w:t>
      </w:r>
    </w:p>
    <w:p w:rsidR="00DB4D56" w:rsidRPr="00662776" w:rsidRDefault="00DB4D56" w:rsidP="00EA0B8C">
      <w:pPr>
        <w:pStyle w:val="Style2"/>
        <w:numPr>
          <w:ilvl w:val="0"/>
          <w:numId w:val="11"/>
        </w:numPr>
        <w:spacing w:line="240" w:lineRule="auto"/>
        <w:ind w:left="0" w:firstLine="708"/>
        <w:contextualSpacing/>
        <w:rPr>
          <w:bCs/>
          <w:sz w:val="28"/>
          <w:szCs w:val="28"/>
        </w:rPr>
      </w:pPr>
      <w:r w:rsidRPr="00662776">
        <w:rPr>
          <w:bCs/>
          <w:sz w:val="28"/>
          <w:szCs w:val="28"/>
        </w:rPr>
        <w:t>Нарутто, С. В. Конституционное право России : учебник / С. В. Нарутто, Н. Е. Таева. — Москва : РИОР : ИНФРА-М, 2021. — 487 с. — (Высшее образование). - ISBN 978-5-369-01873-6. - Текст : электронный. - URL: https://znanium.com/catalog/product/1426799 (дата обращения: 19.10.2021). – Режим доступа: по подписке.</w:t>
      </w:r>
    </w:p>
    <w:p w:rsidR="00DB4D56" w:rsidRPr="00662776" w:rsidRDefault="00DB4D56" w:rsidP="00EA0B8C">
      <w:pPr>
        <w:pStyle w:val="a6"/>
        <w:numPr>
          <w:ilvl w:val="0"/>
          <w:numId w:val="11"/>
        </w:numPr>
        <w:spacing w:before="0" w:beforeAutospacing="0" w:after="0" w:afterAutospacing="0"/>
        <w:ind w:left="0" w:firstLine="708"/>
        <w:jc w:val="both"/>
        <w:rPr>
          <w:color w:val="000000"/>
          <w:sz w:val="28"/>
          <w:szCs w:val="28"/>
        </w:rPr>
      </w:pPr>
      <w:r w:rsidRPr="00662776">
        <w:rPr>
          <w:color w:val="000000"/>
          <w:sz w:val="28"/>
          <w:szCs w:val="28"/>
        </w:rPr>
        <w:t xml:space="preserve">Нарутто, С. В. Конституционное право России : учебник / С.В. Нарутто, Н.Е. Таева, Е.С. Шугрина. - 4-е изд. - Москва : РИОР: ИНФРА-М, 2020. - 435 с. + Доп. материалы. — (Высшее образование: Бакалавриат). — DOI: https://doi. org/10.29039/1767-8. - ISBN 978-5-16-102228-3. - URL: </w:t>
      </w:r>
      <w:hyperlink r:id="rId23" w:history="1">
        <w:r w:rsidRPr="00662776">
          <w:rPr>
            <w:rStyle w:val="a3"/>
            <w:rFonts w:eastAsiaTheme="majorEastAsia"/>
            <w:sz w:val="28"/>
            <w:szCs w:val="28"/>
          </w:rPr>
          <w:t>https://znanium.com/catalog/product/1048518</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Style2"/>
        <w:numPr>
          <w:ilvl w:val="0"/>
          <w:numId w:val="11"/>
        </w:numPr>
        <w:spacing w:line="240" w:lineRule="auto"/>
        <w:ind w:left="0" w:firstLine="708"/>
        <w:contextualSpacing/>
        <w:rPr>
          <w:bCs/>
          <w:sz w:val="28"/>
          <w:szCs w:val="28"/>
        </w:rPr>
      </w:pPr>
      <w:r w:rsidRPr="00662776">
        <w:rPr>
          <w:bCs/>
          <w:sz w:val="28"/>
          <w:szCs w:val="28"/>
        </w:rPr>
        <w:t>Нарутто, С.В. Конституционное право России : учебник / Нарутто С.В., Павликов С.Г. — Москва : Юстиция, 2021. — 499 с. — ISBN 978-5-4365-6672-6. — URL: https://book.ru/book/941573 (дата обращения: 19.10.2021). — Текст : электронный.</w:t>
      </w:r>
    </w:p>
    <w:p w:rsidR="00DB4D56" w:rsidRDefault="00DB4D56" w:rsidP="00EA0B8C">
      <w:pPr>
        <w:pStyle w:val="a6"/>
        <w:numPr>
          <w:ilvl w:val="0"/>
          <w:numId w:val="11"/>
        </w:numPr>
        <w:spacing w:before="0" w:beforeAutospacing="0" w:after="0" w:afterAutospacing="0"/>
        <w:ind w:left="0" w:firstLine="708"/>
        <w:jc w:val="both"/>
        <w:rPr>
          <w:color w:val="000000"/>
          <w:sz w:val="28"/>
          <w:szCs w:val="28"/>
        </w:rPr>
      </w:pPr>
      <w:r w:rsidRPr="00662776">
        <w:rPr>
          <w:sz w:val="28"/>
          <w:szCs w:val="28"/>
        </w:rPr>
        <w:t xml:space="preserve">Конституционное право : учебник для бакалавров / М. В. Варлен, Е. Н. Дорошенко, С. А. Зенкин и др. ; отв. ред. В. И. Фадеев. — 2-е изд., перераб. и доп. — Москва : Проспект, 2017. — 592 с. - ISBN 978-5-392-23781-4. - URL: </w:t>
      </w:r>
      <w:hyperlink r:id="rId24" w:history="1">
        <w:r w:rsidRPr="00662776">
          <w:rPr>
            <w:rStyle w:val="a3"/>
            <w:rFonts w:eastAsiaTheme="majorEastAsia"/>
            <w:sz w:val="28"/>
            <w:szCs w:val="28"/>
          </w:rPr>
          <w:t>http://ebs.prospekt.org/book/35683</w:t>
        </w:r>
      </w:hyperlink>
      <w:r w:rsidRPr="00662776">
        <w:rPr>
          <w:sz w:val="28"/>
          <w:szCs w:val="28"/>
        </w:rPr>
        <w:t xml:space="preserve"> (дата обращения: 10.07.2021).- </w:t>
      </w:r>
      <w:r w:rsidRPr="00662776">
        <w:rPr>
          <w:color w:val="000000"/>
          <w:sz w:val="28"/>
          <w:szCs w:val="28"/>
        </w:rPr>
        <w:t>Режим доступа: для зарегистр. пользователей.- Текст : электронный.</w:t>
      </w:r>
    </w:p>
    <w:p w:rsidR="00DB4D56" w:rsidRDefault="00DB4D56" w:rsidP="00DB4D56">
      <w:pPr>
        <w:pStyle w:val="a6"/>
        <w:spacing w:before="0" w:beforeAutospacing="0" w:after="0" w:afterAutospacing="0"/>
        <w:ind w:left="708"/>
        <w:jc w:val="both"/>
        <w:rPr>
          <w:sz w:val="28"/>
          <w:szCs w:val="28"/>
        </w:rPr>
      </w:pPr>
    </w:p>
    <w:p w:rsidR="00DB4D56" w:rsidRPr="00662776" w:rsidRDefault="00DB4D56" w:rsidP="00DB4D56">
      <w:pPr>
        <w:pStyle w:val="Style2"/>
        <w:spacing w:line="240" w:lineRule="auto"/>
        <w:contextualSpacing/>
        <w:jc w:val="center"/>
        <w:rPr>
          <w:b/>
          <w:i/>
          <w:sz w:val="28"/>
          <w:szCs w:val="28"/>
        </w:rPr>
      </w:pPr>
      <w:r w:rsidRPr="00662776">
        <w:rPr>
          <w:b/>
          <w:i/>
          <w:sz w:val="28"/>
          <w:szCs w:val="28"/>
        </w:rPr>
        <w:t>Дополнительная литература</w:t>
      </w:r>
    </w:p>
    <w:p w:rsidR="00DB4D56" w:rsidRPr="00662776" w:rsidRDefault="00DB4D56" w:rsidP="00DB4D56">
      <w:pPr>
        <w:pStyle w:val="Style2"/>
        <w:spacing w:line="240" w:lineRule="auto"/>
        <w:contextualSpacing/>
        <w:jc w:val="center"/>
        <w:rPr>
          <w:b/>
          <w:i/>
          <w:sz w:val="28"/>
          <w:szCs w:val="28"/>
        </w:rPr>
      </w:pP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Авакьян, С. А. Конституционное право России. Учебный курс: учебное пособие: в 2 т. Т. 2. / С.А. Авакьян. - 5-e изд., перераб. и доп. - Москва : Норма: НИЦ ИНФРА-М, 2020. - 912 с. - ISBN 978-5-16-106421-4. -  URL: </w:t>
      </w:r>
      <w:hyperlink r:id="rId25" w:history="1">
        <w:r w:rsidRPr="00662776">
          <w:rPr>
            <w:rStyle w:val="a3"/>
            <w:rFonts w:eastAsiaTheme="majorEastAsia"/>
            <w:sz w:val="28"/>
            <w:szCs w:val="28"/>
          </w:rPr>
          <w:t>https://znanium.com/catalog/product/1043982</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lastRenderedPageBreak/>
        <w:t xml:space="preserve">Актуальные проблемы конституционного права : монография / Шагиева Р.В.,  редактор. — Москва : Русайнс, 2020. — 223 с. — ISBN 978-5-4365-4562-2. — URL: </w:t>
      </w:r>
      <w:hyperlink r:id="rId26" w:history="1">
        <w:r w:rsidRPr="00662776">
          <w:rPr>
            <w:rStyle w:val="a3"/>
            <w:rFonts w:eastAsiaTheme="majorEastAsia"/>
            <w:sz w:val="28"/>
            <w:szCs w:val="28"/>
          </w:rPr>
          <w:t>https://book.ru/book/935729</w:t>
        </w:r>
      </w:hyperlink>
      <w:r w:rsidRPr="00662776">
        <w:rPr>
          <w:color w:val="000000"/>
          <w:sz w:val="28"/>
          <w:szCs w:val="28"/>
        </w:rPr>
        <w:t xml:space="preserve"> (дата обращения: </w:t>
      </w:r>
      <w:r w:rsidRPr="00662776">
        <w:rPr>
          <w:sz w:val="28"/>
          <w:szCs w:val="28"/>
        </w:rPr>
        <w:t>10.07.2021</w:t>
      </w:r>
      <w:r w:rsidRPr="00662776">
        <w:rPr>
          <w:color w:val="000000"/>
          <w:sz w:val="28"/>
          <w:szCs w:val="28"/>
        </w:rPr>
        <w:t>). —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Актуальные проблемы парламентаризма в России: учебное пособие / под ред. Г. Н. Комковой. - Москва: Проспект, 2018. – 166 с.-</w:t>
      </w:r>
      <w:r w:rsidRPr="00662776">
        <w:rPr>
          <w:color w:val="000000"/>
          <w:sz w:val="28"/>
          <w:szCs w:val="28"/>
          <w:lang w:val="en-US"/>
        </w:rPr>
        <w:t>ISBN</w:t>
      </w:r>
      <w:r w:rsidRPr="00662776">
        <w:rPr>
          <w:color w:val="000000"/>
          <w:sz w:val="28"/>
          <w:szCs w:val="28"/>
        </w:rPr>
        <w:t xml:space="preserve"> 978-5-392-27728-5.-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Блещик, А. В. Конституционно-правовое регулирование национальных отношений в России как федеративном государстве: монография / А. В. Блещик. - Москва: Юрлитинформ, 2015. – 183 с. – </w:t>
      </w:r>
      <w:r w:rsidRPr="00662776">
        <w:rPr>
          <w:color w:val="000000"/>
          <w:sz w:val="28"/>
          <w:szCs w:val="28"/>
          <w:lang w:val="en-US"/>
        </w:rPr>
        <w:t>ISBN</w:t>
      </w:r>
      <w:r w:rsidRPr="00662776">
        <w:rPr>
          <w:color w:val="000000"/>
          <w:sz w:val="28"/>
          <w:szCs w:val="28"/>
        </w:rPr>
        <w:t xml:space="preserve"> 978-5-4396-0956-7.-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Варлен, М. В. Статус парламентария: теоретические проблемы : монография / М. В. Варлен. - Москва: Проспект, 2015. – 186 с. – </w:t>
      </w:r>
      <w:r w:rsidRPr="00662776">
        <w:rPr>
          <w:color w:val="000000"/>
          <w:sz w:val="28"/>
          <w:szCs w:val="28"/>
          <w:lang w:val="en-US"/>
        </w:rPr>
        <w:t>ISBN</w:t>
      </w:r>
      <w:r w:rsidRPr="00662776">
        <w:rPr>
          <w:color w:val="000000"/>
          <w:sz w:val="28"/>
          <w:szCs w:val="28"/>
        </w:rPr>
        <w:t xml:space="preserve"> 978-5-392-16445-5.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Зорькин, В. Д. Конституционно-правовое развитие России / В. Д. Зорькин. - Москва: Норма: ИНФРА-М, 2011. – 720 с. – </w:t>
      </w:r>
      <w:r w:rsidRPr="00662776">
        <w:rPr>
          <w:color w:val="000000"/>
          <w:sz w:val="28"/>
          <w:szCs w:val="28"/>
          <w:lang w:val="en-US"/>
        </w:rPr>
        <w:t>ISBN</w:t>
      </w:r>
      <w:r w:rsidRPr="00662776">
        <w:rPr>
          <w:color w:val="000000"/>
          <w:sz w:val="28"/>
          <w:szCs w:val="28"/>
        </w:rPr>
        <w:t xml:space="preserve"> 978-5-91768-221-1.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Комкова, Г.Н. Конституционно-правовое регулирование запрета дискриминации в отношении лиц, инфицированных вирусом иммунодефицита человека (ВИЧ) и больных СПИДом : монография / Комкова Г.Н. — Москва : Русайнс, 2019. — 134 с. — ISBN 978-5-4365-3326-1. — URL: </w:t>
      </w:r>
      <w:hyperlink r:id="rId27" w:history="1">
        <w:r w:rsidRPr="00662776">
          <w:rPr>
            <w:rStyle w:val="a3"/>
            <w:rFonts w:eastAsiaTheme="majorEastAsia"/>
            <w:sz w:val="28"/>
            <w:szCs w:val="28"/>
          </w:rPr>
          <w:t>https://book.ru/book/934424</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 Режим доступа: для зарегистр. пользователей. -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Конституционное право: Практикум для бакалавров / общ. ред. В.И. Фадеев; отв. ред. М.В. Варлен, И.А. Алебастрова. - Москва : Юридическая Норма : НИЦ ИНФРА-М, 2016. - 272 с. - (Для юридических вузов и факультетов).- ISBN 978-5-91768-596-0. - URL: </w:t>
      </w:r>
      <w:hyperlink r:id="rId28" w:history="1">
        <w:r w:rsidRPr="00662776">
          <w:rPr>
            <w:rStyle w:val="a3"/>
            <w:rFonts w:eastAsiaTheme="majorEastAsia"/>
            <w:sz w:val="28"/>
            <w:szCs w:val="28"/>
          </w:rPr>
          <w:t>https://znanium.com/catalog/product/548738</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Режим доступа: для зарегистр. пользователей.- Текст : электронный.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Конституционное право: практикум для бакалавров / под общ. ред. В. И. Фадеева. - Москва: Норма : </w:t>
      </w:r>
      <w:r w:rsidRPr="00662776">
        <w:rPr>
          <w:color w:val="000000"/>
          <w:sz w:val="28"/>
          <w:szCs w:val="28"/>
        </w:rPr>
        <w:lastRenderedPageBreak/>
        <w:t xml:space="preserve">ИНФРА-М, 2016. – 271 с. – </w:t>
      </w:r>
      <w:r w:rsidRPr="00662776">
        <w:rPr>
          <w:color w:val="000000"/>
          <w:sz w:val="28"/>
          <w:szCs w:val="28"/>
          <w:lang w:val="en-US"/>
        </w:rPr>
        <w:t>ISBN</w:t>
      </w:r>
      <w:r w:rsidRPr="00662776">
        <w:rPr>
          <w:color w:val="000000"/>
          <w:sz w:val="28"/>
          <w:szCs w:val="28"/>
        </w:rPr>
        <w:t xml:space="preserve"> 978-5-91768-596-0.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bCs/>
          <w:sz w:val="28"/>
          <w:szCs w:val="28"/>
        </w:rPr>
        <w:t>Конституционное право России : учебник для студентов вузов, обучающихся по направлению подготовки «Юриспруденция» / В. Н. Белоновский [и др.] ; под общ. ред. В. О. Лучина, Б. С. Эбзеева ; под ред. Е. Н. Хазова, Н. М. Чепурновой. — 9-е изд., перераб. и доп. — Москва : ЮНИТИ-ДАНА, 2018. — 671 с. — (Dura lex, sed lex). - ISBN 978-5-238-03045-6. - Текст : электронный. - URL: https://znanium.com/catalog/product/1027093 (дата обращения: 19.10.2021). – Режим доступа: по подписке.</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Конституционно-правовой статус органов законодательной и исполнительной власти субъектов Российской Федерации: учебник для магистратуры / отв. ред. Г. Д. Садовникова. – Москва : Норма : ИНФРА-М, 2016. – 127 с. – </w:t>
      </w:r>
      <w:r w:rsidRPr="00662776">
        <w:rPr>
          <w:color w:val="000000"/>
          <w:sz w:val="28"/>
          <w:szCs w:val="28"/>
          <w:lang w:val="en-US"/>
        </w:rPr>
        <w:t>ISBN</w:t>
      </w:r>
      <w:r w:rsidRPr="00662776">
        <w:rPr>
          <w:color w:val="000000"/>
          <w:sz w:val="28"/>
          <w:szCs w:val="28"/>
        </w:rPr>
        <w:t xml:space="preserve"> 978-5-91768-671-4.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Конституция в XXI веке: сравнительно-правовое исследование: монография / отв. ред. В. Е. Чиркин. – Москва : Норма: ИНФРА-М, 2011. – 655 с. – </w:t>
      </w:r>
      <w:r w:rsidRPr="00662776">
        <w:rPr>
          <w:color w:val="000000"/>
          <w:sz w:val="28"/>
          <w:szCs w:val="28"/>
          <w:lang w:val="en-US"/>
        </w:rPr>
        <w:t>ISBN</w:t>
      </w:r>
      <w:r w:rsidRPr="00662776">
        <w:rPr>
          <w:color w:val="000000"/>
          <w:sz w:val="28"/>
          <w:szCs w:val="28"/>
        </w:rPr>
        <w:t xml:space="preserve"> 978-5-91768-214-3.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Крашенинников, П. В. Федеральный законотворческий процесс / П. В. Крашенинников. - 2-е изд., испр. и доп. - Москва: Статут, 2009. – 183 с. – </w:t>
      </w:r>
      <w:r w:rsidRPr="00662776">
        <w:rPr>
          <w:color w:val="000000"/>
          <w:sz w:val="28"/>
          <w:szCs w:val="28"/>
          <w:lang w:val="en-US"/>
        </w:rPr>
        <w:t>ISBN</w:t>
      </w:r>
      <w:r w:rsidRPr="00662776">
        <w:rPr>
          <w:color w:val="000000"/>
          <w:sz w:val="28"/>
          <w:szCs w:val="28"/>
        </w:rPr>
        <w:t xml:space="preserve"> 978-5-8354-0540-4.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Глава государства: монография / О. Е. Кутафин. - Москва: Проспект, 2013. – </w:t>
      </w:r>
      <w:r w:rsidRPr="00662776">
        <w:rPr>
          <w:color w:val="000000"/>
          <w:sz w:val="28"/>
          <w:szCs w:val="28"/>
          <w:lang w:val="en-US"/>
        </w:rPr>
        <w:t>ISBN</w:t>
      </w:r>
      <w:r w:rsidRPr="00662776">
        <w:rPr>
          <w:color w:val="000000"/>
          <w:sz w:val="28"/>
          <w:szCs w:val="28"/>
        </w:rPr>
        <w:t>.- Текст: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1: Предмет конституционного права: монография / О. Е. Кутафин. – Москва : Проспект, 2011. - 541 с. -  </w:t>
      </w:r>
      <w:r w:rsidRPr="00662776">
        <w:rPr>
          <w:color w:val="000000"/>
          <w:sz w:val="28"/>
          <w:szCs w:val="28"/>
          <w:lang w:val="en-US"/>
        </w:rPr>
        <w:t>ISBN</w:t>
      </w:r>
      <w:r w:rsidRPr="00662776">
        <w:rPr>
          <w:color w:val="000000"/>
          <w:sz w:val="28"/>
          <w:szCs w:val="28"/>
        </w:rPr>
        <w:t xml:space="preserve"> 978-5-392-0040-9.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2: Источники конституционного права Российской Федерации: монография / О. Е. Кутафин. – Москва : Проспект, 2011. – 346 с. – </w:t>
      </w:r>
      <w:r w:rsidRPr="00662776">
        <w:rPr>
          <w:color w:val="000000"/>
          <w:sz w:val="28"/>
          <w:szCs w:val="28"/>
          <w:lang w:val="en-US"/>
        </w:rPr>
        <w:t>ISBN</w:t>
      </w:r>
      <w:r w:rsidRPr="00662776">
        <w:rPr>
          <w:color w:val="000000"/>
          <w:sz w:val="28"/>
          <w:szCs w:val="28"/>
        </w:rPr>
        <w:t xml:space="preserve"> 978-5-392-02039-3.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3: Российское гражданство: монография / О. Е. Кутафин. - Москва: Проспект, 2011. – 587 с. – </w:t>
      </w:r>
      <w:r w:rsidRPr="00662776">
        <w:rPr>
          <w:color w:val="000000"/>
          <w:sz w:val="28"/>
          <w:szCs w:val="28"/>
          <w:lang w:val="en-US"/>
        </w:rPr>
        <w:t>ISBN</w:t>
      </w:r>
      <w:r w:rsidRPr="00662776">
        <w:rPr>
          <w:color w:val="000000"/>
          <w:sz w:val="28"/>
          <w:szCs w:val="28"/>
        </w:rPr>
        <w:t xml:space="preserve"> 978-5-392-02038-6.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lastRenderedPageBreak/>
        <w:t xml:space="preserve">Кутафин, О. Е. Избранные труды: в 7 т. Том 4 : Неприкосновенность в конституционном праве Российской Федерации: монография / О. Е. Кутафин. – Москва : Проспект, 2011. – 390 с. – </w:t>
      </w:r>
      <w:r w:rsidRPr="00662776">
        <w:rPr>
          <w:color w:val="000000"/>
          <w:sz w:val="28"/>
          <w:szCs w:val="28"/>
          <w:lang w:val="en-US"/>
        </w:rPr>
        <w:t>ISBN</w:t>
      </w:r>
      <w:r w:rsidRPr="00662776">
        <w:rPr>
          <w:color w:val="000000"/>
          <w:sz w:val="28"/>
          <w:szCs w:val="28"/>
        </w:rPr>
        <w:t xml:space="preserve"> 978-5-392-02131-4.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5: Российская автономия: монография / О. Е. Кутафин. – Москва : Проспект, 2011. – 768 с. – </w:t>
      </w:r>
      <w:r w:rsidRPr="00662776">
        <w:rPr>
          <w:color w:val="000000"/>
          <w:sz w:val="28"/>
          <w:szCs w:val="28"/>
          <w:lang w:val="en-US"/>
        </w:rPr>
        <w:t>ISBN</w:t>
      </w:r>
      <w:r w:rsidRPr="00662776">
        <w:rPr>
          <w:color w:val="000000"/>
          <w:sz w:val="28"/>
          <w:szCs w:val="28"/>
        </w:rPr>
        <w:t xml:space="preserve"> 978-5-392- 02131-8.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6: Субъекты конституционного права Российской Федерации как юридические и приравненные к ним лица: монография / О. Е. Кутафин. – Москва : Проспект, 2011. – 336 с. – </w:t>
      </w:r>
      <w:r w:rsidRPr="00662776">
        <w:rPr>
          <w:color w:val="000000"/>
          <w:sz w:val="28"/>
          <w:szCs w:val="28"/>
          <w:lang w:val="en-US"/>
        </w:rPr>
        <w:t>ISBN</w:t>
      </w:r>
      <w:r w:rsidRPr="00662776">
        <w:rPr>
          <w:color w:val="000000"/>
          <w:sz w:val="28"/>
          <w:szCs w:val="28"/>
        </w:rPr>
        <w:t xml:space="preserve"> 978-5-392-02134-5.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Кутафин, О. Е. Избранные труды: в 7 т. Том 7: Российский конституционализм: монография / О. Е. Кутафин. - Москва: Проспект, 2011. – 541 с. – </w:t>
      </w:r>
      <w:r w:rsidRPr="00662776">
        <w:rPr>
          <w:color w:val="000000"/>
          <w:sz w:val="28"/>
          <w:szCs w:val="28"/>
          <w:lang w:val="en-US"/>
        </w:rPr>
        <w:t>ISBN</w:t>
      </w:r>
      <w:r w:rsidRPr="00662776">
        <w:rPr>
          <w:color w:val="000000"/>
          <w:sz w:val="28"/>
          <w:szCs w:val="28"/>
        </w:rPr>
        <w:t xml:space="preserve"> 978-5-392-02132-1.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Лукашева, Е. А. Человек, право, цивилизация: нормативно-ценностное измерение / Е. А. Лукашева. - Москва: Норма, 2009. – </w:t>
      </w:r>
      <w:r w:rsidRPr="00662776">
        <w:rPr>
          <w:color w:val="000000"/>
          <w:sz w:val="28"/>
          <w:szCs w:val="28"/>
          <w:lang w:val="en-US"/>
        </w:rPr>
        <w:t>ISBN</w:t>
      </w:r>
      <w:r w:rsidRPr="00662776">
        <w:rPr>
          <w:color w:val="000000"/>
          <w:sz w:val="28"/>
          <w:szCs w:val="28"/>
        </w:rPr>
        <w:t>.- Текст: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Миролюбова, С. Ю. Право на свободу передвижения в пределах Российской Федерации: конституционно-правовой аспект / С. Ю. Миролюбова. – Москва : Статут, 2013. – 155 с. – </w:t>
      </w:r>
      <w:r w:rsidRPr="00662776">
        <w:rPr>
          <w:color w:val="000000"/>
          <w:sz w:val="28"/>
          <w:szCs w:val="28"/>
          <w:lang w:val="en-US"/>
        </w:rPr>
        <w:t>ISBN</w:t>
      </w:r>
      <w:r w:rsidRPr="00662776">
        <w:rPr>
          <w:color w:val="000000"/>
          <w:sz w:val="28"/>
          <w:szCs w:val="28"/>
        </w:rPr>
        <w:t xml:space="preserve"> 978-5-8354-0948-8.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Нисневич, Ю. А. Государство XXI века: тенденции и проблемы развития: монография / Ю. А. Нисневич. – Москва : КноРус, 2012. – 286 с. </w:t>
      </w:r>
      <w:r w:rsidRPr="00662776">
        <w:rPr>
          <w:color w:val="000000"/>
          <w:sz w:val="28"/>
          <w:szCs w:val="28"/>
          <w:lang w:val="en-US"/>
        </w:rPr>
        <w:t>ISBN</w:t>
      </w:r>
      <w:r w:rsidRPr="00662776">
        <w:rPr>
          <w:color w:val="000000"/>
          <w:sz w:val="28"/>
          <w:szCs w:val="28"/>
        </w:rPr>
        <w:t xml:space="preserve"> 978-5-406-01774-6.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Нудненко, Л. А. Практикум по конституционному праву Российской Федерации: учебное пособие для вузов / Л. А. Нудненко. – Москва : Проспект, 2006. –575 с. -  </w:t>
      </w:r>
      <w:r w:rsidRPr="00662776">
        <w:rPr>
          <w:color w:val="000000"/>
          <w:sz w:val="28"/>
          <w:szCs w:val="28"/>
          <w:lang w:val="en-US"/>
        </w:rPr>
        <w:t>ISBN</w:t>
      </w:r>
      <w:r w:rsidRPr="00662776">
        <w:rPr>
          <w:color w:val="000000"/>
          <w:sz w:val="28"/>
          <w:szCs w:val="28"/>
        </w:rPr>
        <w:t xml:space="preserve"> 5-482-00676-Х.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Сазон, К. Д. Убежище в конституционном измерении: монография / К. Д. Сазон. – Москва : Юрлитинформ, 2015. – 200 с. – (Конституционное право). – </w:t>
      </w:r>
      <w:r w:rsidRPr="00662776">
        <w:rPr>
          <w:color w:val="000000"/>
          <w:sz w:val="28"/>
          <w:szCs w:val="28"/>
          <w:lang w:val="en-US"/>
        </w:rPr>
        <w:t>ISBN</w:t>
      </w:r>
      <w:r w:rsidRPr="00662776">
        <w:rPr>
          <w:color w:val="000000"/>
          <w:sz w:val="28"/>
          <w:szCs w:val="28"/>
        </w:rPr>
        <w:t xml:space="preserve"> 978-5-4396-0928-4. – Текст : непосредственный.</w:t>
      </w:r>
    </w:p>
    <w:p w:rsidR="00DB4D56" w:rsidRPr="0066277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lastRenderedPageBreak/>
        <w:t xml:space="preserve">Самойлов, В.Д. Безопасность Российской Федерации: конституционно-правовые основы государственной политики : монография / Самойлов В.Д. — Москва : Русайнс, 2019. — 169 с. — ISBN 978-5-4365-3443-5. — URL: </w:t>
      </w:r>
      <w:hyperlink r:id="rId29" w:history="1">
        <w:r w:rsidRPr="00662776">
          <w:rPr>
            <w:rStyle w:val="a3"/>
            <w:rFonts w:eastAsiaTheme="majorEastAsia"/>
            <w:sz w:val="28"/>
            <w:szCs w:val="28"/>
          </w:rPr>
          <w:t>https://book.ru/book/932021</w:t>
        </w:r>
      </w:hyperlink>
      <w:r w:rsidRPr="00662776">
        <w:rPr>
          <w:color w:val="000000"/>
          <w:sz w:val="28"/>
          <w:szCs w:val="28"/>
        </w:rPr>
        <w:t xml:space="preserve"> (дата обращения: </w:t>
      </w:r>
      <w:r w:rsidRPr="00662776">
        <w:rPr>
          <w:sz w:val="28"/>
          <w:szCs w:val="28"/>
        </w:rPr>
        <w:t>10.01.2020</w:t>
      </w:r>
      <w:r w:rsidRPr="00662776">
        <w:rPr>
          <w:color w:val="000000"/>
          <w:sz w:val="28"/>
          <w:szCs w:val="28"/>
        </w:rPr>
        <w:t>). — Режим доступа: для зарегистр. пользователей.- Текст : электронный.</w:t>
      </w:r>
    </w:p>
    <w:p w:rsidR="00DB4D56" w:rsidRDefault="00DB4D56"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Сомов, М. Д. Конституционные основы организации и деятельности федеральных органов Российского государства: монография / М. Д. Сомов. – Москва : Юрист, 2010. – 334 с. – </w:t>
      </w:r>
      <w:r w:rsidRPr="00662776">
        <w:rPr>
          <w:color w:val="000000"/>
          <w:sz w:val="28"/>
          <w:szCs w:val="28"/>
          <w:lang w:val="en-US"/>
        </w:rPr>
        <w:t>ISBN</w:t>
      </w:r>
      <w:r w:rsidRPr="00662776">
        <w:rPr>
          <w:color w:val="000000"/>
          <w:sz w:val="28"/>
          <w:szCs w:val="28"/>
        </w:rPr>
        <w:t xml:space="preserve"> 978-5-91835-043-0. - Текст : непосредственный.</w:t>
      </w:r>
    </w:p>
    <w:p w:rsidR="00790A14" w:rsidRPr="00662776" w:rsidRDefault="00790A14" w:rsidP="00EA0B8C">
      <w:pPr>
        <w:pStyle w:val="a6"/>
        <w:numPr>
          <w:ilvl w:val="0"/>
          <w:numId w:val="12"/>
        </w:numPr>
        <w:spacing w:before="0" w:beforeAutospacing="0" w:after="0" w:afterAutospacing="0"/>
        <w:ind w:left="0" w:firstLine="708"/>
        <w:jc w:val="both"/>
        <w:rPr>
          <w:color w:val="000000"/>
          <w:sz w:val="28"/>
          <w:szCs w:val="28"/>
        </w:rPr>
      </w:pPr>
      <w:r w:rsidRPr="00662776">
        <w:rPr>
          <w:color w:val="000000"/>
          <w:sz w:val="28"/>
          <w:szCs w:val="28"/>
        </w:rPr>
        <w:t xml:space="preserve">Эбзеев, Б. С. Человек, народ, государство в конституционном строе Российской Федерации / Б. С. Эбзеев. - Изд. 2-е, перераб. и доп. – Москва : Проспект, 2013. – 652 с. – </w:t>
      </w:r>
      <w:r w:rsidRPr="00662776">
        <w:rPr>
          <w:color w:val="000000"/>
          <w:sz w:val="28"/>
          <w:szCs w:val="28"/>
          <w:lang w:val="en-US"/>
        </w:rPr>
        <w:t>ISBN</w:t>
      </w:r>
      <w:r w:rsidRPr="00662776">
        <w:rPr>
          <w:color w:val="000000"/>
          <w:sz w:val="28"/>
          <w:szCs w:val="28"/>
        </w:rPr>
        <w:t>978-5-392-20005-4. – Текст : непосредственный.</w:t>
      </w:r>
    </w:p>
    <w:p w:rsidR="00DB4D56" w:rsidRDefault="00DB4D56" w:rsidP="00DB4D56">
      <w:pPr>
        <w:pStyle w:val="a6"/>
        <w:spacing w:before="0" w:beforeAutospacing="0" w:after="0" w:afterAutospacing="0"/>
        <w:ind w:left="708"/>
        <w:jc w:val="both"/>
        <w:rPr>
          <w:sz w:val="28"/>
          <w:szCs w:val="28"/>
        </w:rPr>
      </w:pPr>
    </w:p>
    <w:p w:rsidR="00DB4D56" w:rsidRPr="00924046" w:rsidRDefault="00C4206E" w:rsidP="00DB4D56">
      <w:pPr>
        <w:pStyle w:val="Style2"/>
        <w:tabs>
          <w:tab w:val="left" w:pos="851"/>
        </w:tabs>
        <w:spacing w:line="276" w:lineRule="auto"/>
        <w:ind w:firstLine="426"/>
        <w:contextualSpacing/>
        <w:jc w:val="center"/>
        <w:rPr>
          <w:b/>
          <w:sz w:val="28"/>
          <w:szCs w:val="28"/>
        </w:rPr>
      </w:pPr>
      <w:r>
        <w:rPr>
          <w:b/>
          <w:sz w:val="28"/>
          <w:szCs w:val="28"/>
        </w:rPr>
        <w:t>6</w:t>
      </w:r>
      <w:r w:rsidR="00DB4D56" w:rsidRPr="00924046">
        <w:rPr>
          <w:b/>
          <w:sz w:val="28"/>
          <w:szCs w:val="28"/>
        </w:rPr>
        <w:t xml:space="preserve">) </w:t>
      </w:r>
      <w:r w:rsidR="00DB4D56">
        <w:rPr>
          <w:b/>
          <w:sz w:val="28"/>
          <w:szCs w:val="28"/>
        </w:rPr>
        <w:t>Административное право</w:t>
      </w:r>
      <w:r w:rsidR="00DB4D56" w:rsidRPr="00924046">
        <w:rPr>
          <w:b/>
          <w:sz w:val="28"/>
          <w:szCs w:val="28"/>
        </w:rPr>
        <w:t>:</w:t>
      </w:r>
    </w:p>
    <w:p w:rsidR="00DB4D56" w:rsidRPr="00924046" w:rsidRDefault="00DB4D56" w:rsidP="00DB4D56">
      <w:pPr>
        <w:pStyle w:val="Style2"/>
        <w:spacing w:line="276" w:lineRule="auto"/>
        <w:ind w:firstLine="426"/>
        <w:contextualSpacing/>
        <w:jc w:val="center"/>
        <w:rPr>
          <w:b/>
          <w:sz w:val="28"/>
          <w:szCs w:val="28"/>
        </w:rPr>
      </w:pPr>
      <w:r w:rsidRPr="00924046">
        <w:rPr>
          <w:b/>
          <w:bCs/>
          <w:i/>
          <w:sz w:val="28"/>
          <w:szCs w:val="28"/>
        </w:rPr>
        <w:t>Основная литература</w:t>
      </w:r>
    </w:p>
    <w:p w:rsidR="00DB4D56" w:rsidRPr="00662776" w:rsidRDefault="00DB4D56" w:rsidP="00EA0B8C">
      <w:pPr>
        <w:pStyle w:val="a4"/>
        <w:numPr>
          <w:ilvl w:val="0"/>
          <w:numId w:val="13"/>
        </w:numPr>
        <w:shd w:val="clear" w:color="auto" w:fill="FFFFFF"/>
        <w:tabs>
          <w:tab w:val="left" w:pos="0"/>
        </w:tabs>
        <w:spacing w:after="0" w:line="240" w:lineRule="auto"/>
        <w:ind w:left="0" w:firstLine="708"/>
        <w:jc w:val="both"/>
        <w:rPr>
          <w:rFonts w:ascii="Times New Roman" w:hAnsi="Times New Roman"/>
          <w:sz w:val="28"/>
          <w:szCs w:val="28"/>
          <w:shd w:val="clear" w:color="auto" w:fill="FFFFFF"/>
        </w:rPr>
      </w:pPr>
      <w:r w:rsidRPr="00662776">
        <w:rPr>
          <w:rFonts w:ascii="Times New Roman" w:hAnsi="Times New Roman"/>
          <w:sz w:val="28"/>
          <w:szCs w:val="28"/>
          <w:shd w:val="clear" w:color="auto" w:fill="FFFFFF"/>
        </w:rPr>
        <w:t>Административное право: учебник для бакалавриата, специалитета и магистратуры / А. В. Зубач [и др.] ; под общей редакцией А. В. Зубача. — Москва : Издательство Юрайт, 2019. — 530 с. — (Бакалавр. Специалист. Магистр). — ISBN 978-5-534-09785-6. — Текст : электронный // ЭБС Юрайт [сайт]. — URL: </w:t>
      </w:r>
      <w:hyperlink r:id="rId30" w:tgtFrame="_blank" w:history="1">
        <w:r w:rsidRPr="00662776">
          <w:rPr>
            <w:rStyle w:val="a3"/>
            <w:rFonts w:ascii="Times New Roman" w:hAnsi="Times New Roman"/>
            <w:sz w:val="28"/>
            <w:szCs w:val="28"/>
            <w:shd w:val="clear" w:color="auto" w:fill="FFFFFF"/>
          </w:rPr>
          <w:t>https://www.biblio-online.ru/bcode/428567</w:t>
        </w:r>
      </w:hyperlink>
      <w:r w:rsidRPr="00662776">
        <w:rPr>
          <w:rFonts w:ascii="Times New Roman" w:hAnsi="Times New Roman"/>
          <w:sz w:val="28"/>
          <w:szCs w:val="28"/>
          <w:shd w:val="clear" w:color="auto" w:fill="FFFFFF"/>
        </w:rPr>
        <w:t xml:space="preserve"> . </w:t>
      </w:r>
    </w:p>
    <w:p w:rsidR="00DB4D56" w:rsidRPr="00662776" w:rsidRDefault="00DB4D56" w:rsidP="00EA0B8C">
      <w:pPr>
        <w:pStyle w:val="a4"/>
        <w:numPr>
          <w:ilvl w:val="0"/>
          <w:numId w:val="13"/>
        </w:numPr>
        <w:shd w:val="clear" w:color="auto" w:fill="FFFFFF"/>
        <w:tabs>
          <w:tab w:val="left" w:pos="0"/>
        </w:tabs>
        <w:spacing w:after="0" w:line="240" w:lineRule="auto"/>
        <w:ind w:left="0" w:firstLine="708"/>
        <w:jc w:val="both"/>
        <w:rPr>
          <w:rFonts w:ascii="Times New Roman" w:hAnsi="Times New Roman"/>
          <w:sz w:val="28"/>
          <w:szCs w:val="28"/>
          <w:shd w:val="clear" w:color="auto" w:fill="FFFFFF"/>
        </w:rPr>
      </w:pPr>
      <w:r w:rsidRPr="00662776">
        <w:rPr>
          <w:rFonts w:ascii="Times New Roman" w:hAnsi="Times New Roman"/>
          <w:iCs/>
          <w:sz w:val="28"/>
          <w:szCs w:val="28"/>
          <w:shd w:val="clear" w:color="auto" w:fill="FFFFFF"/>
        </w:rPr>
        <w:t>Макарейко, Н. В. </w:t>
      </w:r>
      <w:r w:rsidRPr="00662776">
        <w:rPr>
          <w:rFonts w:ascii="Times New Roman" w:hAnsi="Times New Roman"/>
          <w:sz w:val="28"/>
          <w:szCs w:val="28"/>
          <w:shd w:val="clear" w:color="auto" w:fill="FFFFFF"/>
        </w:rPr>
        <w:t>Административное право: учебное пособие для вузов / Н. В. Макарейко. — 11-е изд., перераб. и доп. — Москва : Издательство Юрайт, 2019. — 280 с. — (Высшее образование). — ISBN 978-5-534-11935-0. — Текст : электронный // ЭБС Юрайт [сайт]. — URL: </w:t>
      </w:r>
      <w:hyperlink r:id="rId31" w:tgtFrame="_blank" w:history="1">
        <w:r w:rsidRPr="00662776">
          <w:rPr>
            <w:rStyle w:val="a3"/>
            <w:rFonts w:ascii="Times New Roman" w:hAnsi="Times New Roman"/>
            <w:sz w:val="28"/>
            <w:szCs w:val="28"/>
            <w:shd w:val="clear" w:color="auto" w:fill="FFFFFF"/>
          </w:rPr>
          <w:t>https://www.biblio-online.ru/bcode/447136</w:t>
        </w:r>
      </w:hyperlink>
      <w:r w:rsidRPr="00662776">
        <w:rPr>
          <w:rFonts w:ascii="Times New Roman" w:hAnsi="Times New Roman"/>
          <w:sz w:val="28"/>
          <w:szCs w:val="28"/>
          <w:shd w:val="clear" w:color="auto" w:fill="FFFFFF"/>
        </w:rPr>
        <w:t> .</w:t>
      </w:r>
    </w:p>
    <w:p w:rsidR="00DB4D56" w:rsidRDefault="00DB4D56" w:rsidP="00DB4D56">
      <w:pPr>
        <w:pStyle w:val="Style2"/>
        <w:tabs>
          <w:tab w:val="left" w:pos="567"/>
        </w:tabs>
        <w:spacing w:line="240" w:lineRule="auto"/>
        <w:contextualSpacing/>
        <w:rPr>
          <w:sz w:val="28"/>
          <w:szCs w:val="28"/>
        </w:rPr>
      </w:pPr>
    </w:p>
    <w:p w:rsidR="00DB4D56" w:rsidRPr="00662776" w:rsidRDefault="00DB4D56" w:rsidP="00DB4D56">
      <w:pPr>
        <w:pStyle w:val="Style2"/>
        <w:spacing w:line="240" w:lineRule="auto"/>
        <w:contextualSpacing/>
        <w:jc w:val="center"/>
        <w:rPr>
          <w:b/>
          <w:i/>
          <w:sz w:val="28"/>
          <w:szCs w:val="28"/>
        </w:rPr>
      </w:pPr>
      <w:r w:rsidRPr="00662776">
        <w:rPr>
          <w:b/>
          <w:i/>
          <w:sz w:val="28"/>
          <w:szCs w:val="28"/>
        </w:rPr>
        <w:t>Дополнительная литература</w:t>
      </w:r>
    </w:p>
    <w:p w:rsidR="00DB4D56" w:rsidRPr="00662776" w:rsidRDefault="00DB4D56" w:rsidP="00EA0B8C">
      <w:pPr>
        <w:pStyle w:val="12"/>
        <w:numPr>
          <w:ilvl w:val="0"/>
          <w:numId w:val="14"/>
        </w:numPr>
        <w:ind w:left="0" w:firstLine="708"/>
        <w:jc w:val="both"/>
        <w:rPr>
          <w:rFonts w:ascii="Times New Roman" w:hAnsi="Times New Roman" w:cs="Times New Roman"/>
          <w:sz w:val="28"/>
          <w:szCs w:val="28"/>
        </w:rPr>
      </w:pPr>
      <w:r w:rsidRPr="00662776">
        <w:rPr>
          <w:rFonts w:ascii="Times New Roman" w:hAnsi="Times New Roman" w:cs="Times New Roman"/>
          <w:bCs/>
          <w:sz w:val="28"/>
          <w:szCs w:val="28"/>
        </w:rPr>
        <w:t>Административное право России.</w:t>
      </w:r>
      <w:r w:rsidRPr="00662776">
        <w:rPr>
          <w:rFonts w:ascii="Times New Roman" w:hAnsi="Times New Roman" w:cs="Times New Roman"/>
          <w:sz w:val="28"/>
          <w:szCs w:val="28"/>
        </w:rPr>
        <w:t xml:space="preserve"> Общая часть [Текст] : учебник / МГЮА; ВИПЭ ; под ред. С. А. Старостина. - М. : ИНФРА-М, 2010. - 505 с. + 1 эл. опт. диск (CD-ROM). - (Высшее образование). - </w:t>
      </w:r>
      <w:r w:rsidRPr="00662776">
        <w:rPr>
          <w:rFonts w:ascii="Times New Roman" w:hAnsi="Times New Roman" w:cs="Times New Roman"/>
          <w:bCs/>
          <w:sz w:val="28"/>
          <w:szCs w:val="28"/>
        </w:rPr>
        <w:t>ISBN</w:t>
      </w:r>
      <w:r w:rsidRPr="00662776">
        <w:rPr>
          <w:rFonts w:ascii="Times New Roman" w:hAnsi="Times New Roman" w:cs="Times New Roman"/>
          <w:b/>
          <w:bCs/>
          <w:sz w:val="28"/>
          <w:szCs w:val="28"/>
        </w:rPr>
        <w:t xml:space="preserve"> </w:t>
      </w:r>
      <w:r w:rsidRPr="00662776">
        <w:rPr>
          <w:rFonts w:ascii="Times New Roman" w:hAnsi="Times New Roman" w:cs="Times New Roman"/>
          <w:sz w:val="28"/>
          <w:szCs w:val="28"/>
        </w:rPr>
        <w:t>978-5-16-</w:t>
      </w:r>
      <w:r w:rsidRPr="00662776">
        <w:rPr>
          <w:rFonts w:ascii="Times New Roman" w:hAnsi="Times New Roman" w:cs="Times New Roman"/>
          <w:sz w:val="28"/>
          <w:szCs w:val="28"/>
        </w:rPr>
        <w:lastRenderedPageBreak/>
        <w:t>004441-5</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Административное право России.</w:t>
      </w:r>
      <w:r w:rsidRPr="00662776">
        <w:rPr>
          <w:rFonts w:ascii="Times New Roman" w:hAnsi="Times New Roman" w:cs="Times New Roman"/>
          <w:sz w:val="28"/>
          <w:szCs w:val="28"/>
        </w:rPr>
        <w:t xml:space="preserve"> Особенная часть [Текст] : учебник / под ред. С. А. Старостина. - М. : ИНФРА-М, 2012. - 484, [1] с. + 1 эл. опт. диск (CD-ROM). - (Высшее образование). - </w:t>
      </w:r>
      <w:r w:rsidRPr="00662776">
        <w:rPr>
          <w:rFonts w:ascii="Times New Roman" w:hAnsi="Times New Roman" w:cs="Times New Roman"/>
          <w:bCs/>
          <w:sz w:val="28"/>
          <w:szCs w:val="28"/>
        </w:rPr>
        <w:t>ISBN</w:t>
      </w:r>
      <w:r w:rsidRPr="00662776">
        <w:rPr>
          <w:rFonts w:ascii="Times New Roman" w:hAnsi="Times New Roman" w:cs="Times New Roman"/>
          <w:b/>
          <w:bCs/>
          <w:sz w:val="28"/>
          <w:szCs w:val="28"/>
        </w:rPr>
        <w:t xml:space="preserve"> </w:t>
      </w:r>
      <w:r w:rsidRPr="00662776">
        <w:rPr>
          <w:rFonts w:ascii="Times New Roman" w:hAnsi="Times New Roman" w:cs="Times New Roman"/>
          <w:sz w:val="28"/>
          <w:szCs w:val="28"/>
        </w:rPr>
        <w:t xml:space="preserve">978-5-16-005241-0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bCs/>
          <w:sz w:val="28"/>
          <w:szCs w:val="28"/>
        </w:rPr>
        <w:t>Административные процедуры и контроль в свете европейского опыта. Под ред. Т.Я. Хабриевой и Ж. Марку. – М.: Статут, 2011.</w:t>
      </w:r>
    </w:p>
    <w:p w:rsidR="00DB4D56" w:rsidRPr="00662776" w:rsidRDefault="00DB4D56" w:rsidP="00EA0B8C">
      <w:pPr>
        <w:pStyle w:val="12"/>
        <w:numPr>
          <w:ilvl w:val="0"/>
          <w:numId w:val="14"/>
        </w:numPr>
        <w:shd w:val="clear" w:color="auto" w:fill="FFFFFF"/>
        <w:tabs>
          <w:tab w:val="left" w:pos="0"/>
        </w:tabs>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Валяев Ю. К.</w:t>
      </w:r>
      <w:r w:rsidRPr="00662776">
        <w:rPr>
          <w:rFonts w:ascii="Times New Roman" w:hAnsi="Times New Roman" w:cs="Times New Roman"/>
          <w:sz w:val="28"/>
          <w:szCs w:val="28"/>
        </w:rPr>
        <w:t xml:space="preserve"> Метод разрешения в административном праве России : монография / Ю. К. Валяев. - М. : ЮНИТИ : Закон и право, 2009.</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 xml:space="preserve">Васильева Я.В. Совершенствование законодательства субъектов Российской Федерации об административных правонарушениях (по материалам Северо-Западного федерального округа). Монография. М.: ИД Юриспруденция», 2018.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Зеленцов, А. Б. </w:t>
      </w:r>
      <w:r w:rsidRPr="00662776">
        <w:rPr>
          <w:rFonts w:ascii="Times New Roman" w:hAnsi="Times New Roman" w:cs="Times New Roman"/>
          <w:sz w:val="28"/>
          <w:szCs w:val="28"/>
          <w:shd w:val="clear" w:color="auto" w:fill="FFFFFF"/>
        </w:rPr>
        <w:t>Административно-процессуальное право России в 2 ч. Часть 1 : учебник для бакалавриата, специалитета и магистратуры / А. Б. Зеленцов, П. И. Кононов, А. И. Стахов. — 2-е изд., перераб. и доп. — Москва : Издательство Юрайт, 2019. — 311 с. — (Бакалавр. Специалист. Магистр). — ISBN 978-5-534-07148-1. — Текст : электронный // ЭБС Юрайт [сайт]. — URL: </w:t>
      </w:r>
      <w:hyperlink r:id="rId32" w:tgtFrame="_blank" w:history="1">
        <w:r w:rsidRPr="00662776">
          <w:rPr>
            <w:rStyle w:val="a3"/>
            <w:rFonts w:ascii="Times New Roman" w:hAnsi="Times New Roman"/>
            <w:sz w:val="28"/>
            <w:szCs w:val="28"/>
            <w:shd w:val="clear" w:color="auto" w:fill="FFFFFF"/>
          </w:rPr>
          <w:t>https://www.biblio-online.ru/bcode/442172</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Зеленцов, А. Б. </w:t>
      </w:r>
      <w:r w:rsidRPr="00662776">
        <w:rPr>
          <w:rFonts w:ascii="Times New Roman" w:hAnsi="Times New Roman" w:cs="Times New Roman"/>
          <w:sz w:val="28"/>
          <w:szCs w:val="28"/>
          <w:shd w:val="clear" w:color="auto" w:fill="FFFFFF"/>
        </w:rPr>
        <w:t>Административно-процессуальное право России в 2 ч. Часть 2 : учебник для бакалавриата, специалитета и магистратуры / А. Б. Зеленцов, П. И. Кононов, А. И. Стахов. — 2-е изд., перераб. и доп. — Москва : Издательство Юрайт, 2019. — 301 с. — (Бакалавр. Специалист. Магистр). — ISBN 978-5-534-07151-1. — Текст : электронный // ЭБС Юрайт [сайт]. — URL: </w:t>
      </w:r>
      <w:hyperlink r:id="rId33" w:tgtFrame="_blank" w:history="1">
        <w:r w:rsidRPr="00662776">
          <w:rPr>
            <w:rStyle w:val="a3"/>
            <w:rFonts w:ascii="Times New Roman" w:hAnsi="Times New Roman"/>
            <w:sz w:val="28"/>
            <w:szCs w:val="28"/>
            <w:shd w:val="clear" w:color="auto" w:fill="FFFFFF"/>
          </w:rPr>
          <w:t>https://www.biblio-online.ru/bcode/442173</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widowControl/>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Иншакова, Е. Г. </w:t>
      </w:r>
      <w:r w:rsidRPr="00662776">
        <w:rPr>
          <w:rFonts w:ascii="Times New Roman" w:hAnsi="Times New Roman" w:cs="Times New Roman"/>
          <w:sz w:val="28"/>
          <w:szCs w:val="28"/>
          <w:shd w:val="clear" w:color="auto" w:fill="FFFFFF"/>
        </w:rPr>
        <w:t>Электронное правительство в публичном управлении : монография / Е. Г. Иншакова. — Москва : Издательство Юрайт, 2019. — 139 с. — (Актуальные монографии). — ISBN 978-5-534-10907-8. — Текст : электронный // ЭБС Юрайт [сайт]. — URL: </w:t>
      </w:r>
      <w:hyperlink r:id="rId34" w:tgtFrame="_blank" w:history="1">
        <w:r w:rsidRPr="00662776">
          <w:rPr>
            <w:rStyle w:val="a3"/>
            <w:rFonts w:ascii="Times New Roman" w:hAnsi="Times New Roman"/>
            <w:sz w:val="28"/>
            <w:szCs w:val="28"/>
            <w:shd w:val="clear" w:color="auto" w:fill="FFFFFF"/>
          </w:rPr>
          <w:t>https://www.biblio-online.ru/bcode/432222</w:t>
        </w:r>
      </w:hyperlink>
      <w:r w:rsidRPr="00662776">
        <w:rPr>
          <w:rFonts w:ascii="Times New Roman" w:hAnsi="Times New Roman" w:cs="Times New Roman"/>
          <w:sz w:val="28"/>
          <w:szCs w:val="28"/>
          <w:shd w:val="clear" w:color="auto" w:fill="FFFFFF"/>
        </w:rPr>
        <w:t>.</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shd w:val="clear" w:color="auto" w:fill="FFFFFF"/>
        </w:rPr>
      </w:pPr>
      <w:r w:rsidRPr="00662776">
        <w:rPr>
          <w:rFonts w:ascii="Times New Roman" w:hAnsi="Times New Roman" w:cs="Times New Roman"/>
          <w:iCs/>
          <w:sz w:val="28"/>
          <w:szCs w:val="28"/>
          <w:shd w:val="clear" w:color="auto" w:fill="FFFFFF"/>
        </w:rPr>
        <w:t>Конин, Н. М. </w:t>
      </w:r>
      <w:r w:rsidRPr="00662776">
        <w:rPr>
          <w:rFonts w:ascii="Times New Roman" w:hAnsi="Times New Roman" w:cs="Times New Roman"/>
          <w:sz w:val="28"/>
          <w:szCs w:val="28"/>
          <w:shd w:val="clear" w:color="auto" w:fill="FFFFFF"/>
        </w:rPr>
        <w:t xml:space="preserve">Административное право : учебник для бакалавриата и специалитета / Н. М. Конин, Е. </w:t>
      </w:r>
      <w:r w:rsidRPr="00662776">
        <w:rPr>
          <w:rFonts w:ascii="Times New Roman" w:hAnsi="Times New Roman" w:cs="Times New Roman"/>
          <w:sz w:val="28"/>
          <w:szCs w:val="28"/>
          <w:shd w:val="clear" w:color="auto" w:fill="FFFFFF"/>
        </w:rPr>
        <w:lastRenderedPageBreak/>
        <w:t>И. Маторина. — 6-е изд., перераб. и доп. — Москва : Издательство Юрайт, 2019. — 431 с. — (Бакалавр и специалист). — ISBN 978-5-534-09972-0. — Текст : электронный // ЭБС Юрайт [сайт]. — URL: </w:t>
      </w:r>
      <w:hyperlink r:id="rId35" w:tgtFrame="_blank" w:history="1">
        <w:r w:rsidRPr="00662776">
          <w:rPr>
            <w:rStyle w:val="a3"/>
            <w:rFonts w:ascii="Times New Roman" w:hAnsi="Times New Roman"/>
            <w:sz w:val="28"/>
            <w:szCs w:val="28"/>
            <w:shd w:val="clear" w:color="auto" w:fill="FFFFFF"/>
          </w:rPr>
          <w:t>https://www.biblio-online.ru/bcode/429063</w:t>
        </w:r>
      </w:hyperlink>
      <w:r w:rsidRPr="00662776">
        <w:rPr>
          <w:rFonts w:ascii="Times New Roman" w:hAnsi="Times New Roman" w:cs="Times New Roman"/>
          <w:sz w:val="28"/>
          <w:szCs w:val="28"/>
          <w:shd w:val="clear" w:color="auto" w:fill="FFFFFF"/>
        </w:rPr>
        <w:t>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iCs/>
          <w:sz w:val="28"/>
          <w:szCs w:val="28"/>
          <w:shd w:val="clear" w:color="auto" w:fill="FFFFFF"/>
        </w:rPr>
        <w:t>Козлова, Л. С. </w:t>
      </w:r>
      <w:r w:rsidRPr="00662776">
        <w:rPr>
          <w:rFonts w:ascii="Times New Roman" w:hAnsi="Times New Roman" w:cs="Times New Roman"/>
          <w:sz w:val="28"/>
          <w:szCs w:val="28"/>
          <w:shd w:val="clear" w:color="auto" w:fill="FFFFFF"/>
        </w:rPr>
        <w:t>Административные регламенты : учебное пособие для вузов / Л. С. Козлова. — Москва : Издательство Юрайт, 2019. — 415 с. — (Университеты России). — ISBN 978-5-534-00013-9. — Текст : электронный // ЭБС Юрайт [сайт]. — URL: </w:t>
      </w:r>
      <w:hyperlink r:id="rId36" w:tgtFrame="_blank" w:history="1">
        <w:r w:rsidRPr="00662776">
          <w:rPr>
            <w:rStyle w:val="a3"/>
            <w:rFonts w:ascii="Times New Roman" w:hAnsi="Times New Roman"/>
            <w:sz w:val="28"/>
            <w:szCs w:val="28"/>
            <w:shd w:val="clear" w:color="auto" w:fill="FFFFFF"/>
          </w:rPr>
          <w:t>https://www.biblio-online.ru/bcode/438289</w:t>
        </w:r>
      </w:hyperlink>
      <w:r w:rsidRPr="00662776">
        <w:rPr>
          <w:rFonts w:ascii="Times New Roman" w:hAnsi="Times New Roman" w:cs="Times New Roman"/>
          <w:sz w:val="28"/>
          <w:szCs w:val="28"/>
          <w:shd w:val="clear" w:color="auto" w:fill="FFFFFF"/>
        </w:rPr>
        <w:t> .</w:t>
      </w:r>
      <w:r w:rsidRPr="00662776">
        <w:rPr>
          <w:rFonts w:ascii="Times New Roman" w:hAnsi="Times New Roman" w:cs="Times New Roman"/>
          <w:bCs/>
          <w:sz w:val="28"/>
          <w:szCs w:val="28"/>
        </w:rPr>
        <w:t xml:space="preserve">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Кирин А. В.</w:t>
      </w:r>
      <w:r w:rsidRPr="00662776">
        <w:rPr>
          <w:rFonts w:ascii="Times New Roman" w:hAnsi="Times New Roman" w:cs="Times New Roman"/>
          <w:sz w:val="28"/>
          <w:szCs w:val="28"/>
        </w:rPr>
        <w:t xml:space="preserve"> Административно-деликтное право (теория и законодательные основы): [монография] / А. В. Кирин. - М. : Норма : ИНФРА-М, 2015.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 xml:space="preserve">Корепина А.В., Васильева Я.В. Научно-аналитический обзор законодательства субъектов РФ об административных правонарушениях. Вологда, 2014. </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sz w:val="28"/>
          <w:szCs w:val="28"/>
        </w:rPr>
        <w:t>Корепина А.В. Административно-правовой статус гражданина Российской Федерации: моногр. ВИПЭ Минюста России. - Вологда, 2003.</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Мицкевич Л.А.</w:t>
      </w:r>
      <w:r w:rsidRPr="00662776">
        <w:rPr>
          <w:rFonts w:ascii="Times New Roman" w:hAnsi="Times New Roman" w:cs="Times New Roman"/>
          <w:sz w:val="28"/>
          <w:szCs w:val="28"/>
        </w:rPr>
        <w:t xml:space="preserve"> Очерки теории административного права: современное наполнение : моногр. / Л. А. Мицкевич. - М. : Проспект, 2015.</w:t>
      </w:r>
    </w:p>
    <w:p w:rsidR="00DB4D56" w:rsidRPr="00662776" w:rsidRDefault="00DB4D56" w:rsidP="00EA0B8C">
      <w:pPr>
        <w:pStyle w:val="12"/>
        <w:numPr>
          <w:ilvl w:val="0"/>
          <w:numId w:val="14"/>
        </w:numPr>
        <w:ind w:left="0" w:firstLine="709"/>
        <w:jc w:val="both"/>
        <w:rPr>
          <w:rFonts w:ascii="Times New Roman" w:hAnsi="Times New Roman" w:cs="Times New Roman"/>
          <w:sz w:val="28"/>
          <w:szCs w:val="28"/>
        </w:rPr>
      </w:pPr>
      <w:r w:rsidRPr="00662776">
        <w:rPr>
          <w:rFonts w:ascii="Times New Roman" w:hAnsi="Times New Roman" w:cs="Times New Roman"/>
          <w:bCs/>
          <w:sz w:val="28"/>
          <w:szCs w:val="28"/>
        </w:rPr>
        <w:t>Панов А.Б.</w:t>
      </w:r>
      <w:r w:rsidRPr="00662776">
        <w:rPr>
          <w:rFonts w:ascii="Times New Roman" w:hAnsi="Times New Roman" w:cs="Times New Roman"/>
          <w:sz w:val="28"/>
          <w:szCs w:val="28"/>
        </w:rPr>
        <w:t xml:space="preserve"> Административная ответственность юридических лиц : [моногр.] / А. Б. Панов. - М. : Норма : ИНФРА-М, 2016. </w:t>
      </w:r>
    </w:p>
    <w:p w:rsidR="00DB4D56" w:rsidRPr="00662776" w:rsidRDefault="00DB4D56" w:rsidP="00EA0B8C">
      <w:pPr>
        <w:pStyle w:val="12"/>
        <w:numPr>
          <w:ilvl w:val="0"/>
          <w:numId w:val="14"/>
        </w:numPr>
        <w:ind w:left="0" w:firstLine="709"/>
        <w:jc w:val="both"/>
        <w:rPr>
          <w:rFonts w:ascii="Times New Roman" w:hAnsi="Times New Roman" w:cs="Times New Roman"/>
          <w:bCs/>
          <w:sz w:val="28"/>
          <w:szCs w:val="28"/>
        </w:rPr>
      </w:pPr>
      <w:r w:rsidRPr="00662776">
        <w:rPr>
          <w:rFonts w:ascii="Times New Roman" w:hAnsi="Times New Roman" w:cs="Times New Roman"/>
          <w:bCs/>
          <w:sz w:val="28"/>
          <w:szCs w:val="28"/>
        </w:rPr>
        <w:t>Панова И. В.</w:t>
      </w:r>
      <w:r w:rsidRPr="00662776">
        <w:rPr>
          <w:rFonts w:ascii="Times New Roman" w:hAnsi="Times New Roman" w:cs="Times New Roman"/>
          <w:sz w:val="28"/>
          <w:szCs w:val="28"/>
        </w:rPr>
        <w:t xml:space="preserve"> Административно-процессуальное право России: [монография] / И. В. Панова. - 4-е изд., пересмотр. - М.: Норма: ИНФРА-М, 2016.</w:t>
      </w:r>
    </w:p>
    <w:p w:rsidR="005E2016" w:rsidRDefault="005E2016" w:rsidP="002A03E9">
      <w:pPr>
        <w:pStyle w:val="2"/>
        <w:jc w:val="center"/>
        <w:rPr>
          <w:rFonts w:ascii="Times New Roman" w:hAnsi="Times New Roman" w:cs="Times New Roman"/>
          <w:b/>
          <w:color w:val="auto"/>
          <w:sz w:val="28"/>
        </w:rPr>
      </w:pPr>
    </w:p>
    <w:p w:rsidR="00C4206E" w:rsidRPr="00924046" w:rsidRDefault="00C4206E" w:rsidP="00C4206E">
      <w:pPr>
        <w:pStyle w:val="Style2"/>
        <w:tabs>
          <w:tab w:val="left" w:pos="851"/>
        </w:tabs>
        <w:spacing w:line="276" w:lineRule="auto"/>
        <w:ind w:firstLine="426"/>
        <w:contextualSpacing/>
        <w:jc w:val="center"/>
        <w:rPr>
          <w:b/>
          <w:sz w:val="28"/>
          <w:szCs w:val="28"/>
        </w:rPr>
      </w:pPr>
      <w:r>
        <w:rPr>
          <w:b/>
          <w:sz w:val="28"/>
          <w:szCs w:val="28"/>
        </w:rPr>
        <w:t>7) Финансовое право</w:t>
      </w:r>
      <w:r w:rsidRPr="00924046">
        <w:rPr>
          <w:b/>
          <w:sz w:val="28"/>
          <w:szCs w:val="28"/>
        </w:rPr>
        <w:t>:</w:t>
      </w:r>
    </w:p>
    <w:p w:rsidR="00C4206E" w:rsidRPr="00924046" w:rsidRDefault="00C4206E" w:rsidP="00C4206E">
      <w:pPr>
        <w:pStyle w:val="Style2"/>
        <w:spacing w:line="276" w:lineRule="auto"/>
        <w:ind w:firstLine="426"/>
        <w:contextualSpacing/>
        <w:jc w:val="center"/>
        <w:rPr>
          <w:b/>
          <w:sz w:val="28"/>
          <w:szCs w:val="28"/>
        </w:rPr>
      </w:pPr>
      <w:r w:rsidRPr="00924046">
        <w:rPr>
          <w:b/>
          <w:bCs/>
          <w:i/>
          <w:sz w:val="28"/>
          <w:szCs w:val="28"/>
        </w:rPr>
        <w:t>Основная литература</w:t>
      </w:r>
    </w:p>
    <w:p w:rsidR="00C4206E" w:rsidRPr="00B26A6E" w:rsidRDefault="00C4206E" w:rsidP="00EA0B8C">
      <w:pPr>
        <w:pStyle w:val="a4"/>
        <w:numPr>
          <w:ilvl w:val="0"/>
          <w:numId w:val="15"/>
        </w:numPr>
        <w:tabs>
          <w:tab w:val="left" w:pos="709"/>
        </w:tabs>
        <w:spacing w:after="0" w:line="240" w:lineRule="auto"/>
        <w:ind w:left="0" w:firstLine="708"/>
        <w:jc w:val="both"/>
        <w:rPr>
          <w:rFonts w:ascii="Times New Roman" w:eastAsia="Times New Roman" w:hAnsi="Times New Roman"/>
          <w:sz w:val="28"/>
          <w:szCs w:val="28"/>
        </w:rPr>
      </w:pPr>
      <w:r w:rsidRPr="00B26A6E">
        <w:rPr>
          <w:rFonts w:ascii="Times New Roman" w:eastAsia="Times New Roman" w:hAnsi="Times New Roman"/>
          <w:sz w:val="28"/>
          <w:szCs w:val="28"/>
        </w:rPr>
        <w:t xml:space="preserve">Налоговое право (общая часть) в схемах и таблицах: учебное пособие для бакалавриата /под ред. Е.Ю. Грачевой, Л.Л. Арзумановой. – М.: Норма: ИНФРА-М, 2019. </w:t>
      </w:r>
    </w:p>
    <w:p w:rsidR="00C4206E" w:rsidRPr="00A91C78" w:rsidRDefault="00C4206E" w:rsidP="00EA0B8C">
      <w:pPr>
        <w:numPr>
          <w:ilvl w:val="0"/>
          <w:numId w:val="15"/>
        </w:numPr>
        <w:tabs>
          <w:tab w:val="left" w:pos="709"/>
        </w:tabs>
        <w:spacing w:after="0" w:line="240" w:lineRule="auto"/>
        <w:ind w:left="0" w:firstLine="708"/>
        <w:jc w:val="both"/>
        <w:rPr>
          <w:rFonts w:ascii="Times New Roman" w:eastAsia="Times New Roman" w:hAnsi="Times New Roman"/>
          <w:sz w:val="28"/>
          <w:szCs w:val="28"/>
        </w:rPr>
      </w:pPr>
      <w:r w:rsidRPr="00A91C78">
        <w:rPr>
          <w:rFonts w:ascii="Times New Roman" w:eastAsia="Times New Roman" w:hAnsi="Times New Roman"/>
          <w:sz w:val="28"/>
          <w:szCs w:val="28"/>
        </w:rPr>
        <w:t>Финансовое право: учебник / отв. ред. Е. Ю. Грачева, О.В.</w:t>
      </w:r>
      <w:r>
        <w:rPr>
          <w:rFonts w:ascii="Times New Roman" w:eastAsia="Times New Roman" w:hAnsi="Times New Roman"/>
          <w:sz w:val="28"/>
          <w:szCs w:val="28"/>
        </w:rPr>
        <w:t> </w:t>
      </w:r>
      <w:r w:rsidRPr="00A91C78">
        <w:rPr>
          <w:rFonts w:ascii="Times New Roman" w:eastAsia="Times New Roman" w:hAnsi="Times New Roman"/>
          <w:sz w:val="28"/>
          <w:szCs w:val="28"/>
        </w:rPr>
        <w:t xml:space="preserve">Болтинова. – 2-е изд., перераб. и доп. — Москва: Проспект, 2020. — </w:t>
      </w:r>
      <w:r>
        <w:rPr>
          <w:rFonts w:ascii="Times New Roman" w:eastAsia="Times New Roman" w:hAnsi="Times New Roman"/>
          <w:sz w:val="28"/>
          <w:szCs w:val="28"/>
        </w:rPr>
        <w:t xml:space="preserve">        </w:t>
      </w:r>
      <w:r w:rsidRPr="00A91C78">
        <w:rPr>
          <w:rFonts w:ascii="Times New Roman" w:eastAsia="Times New Roman" w:hAnsi="Times New Roman"/>
          <w:sz w:val="28"/>
          <w:szCs w:val="28"/>
        </w:rPr>
        <w:t>624 с.</w:t>
      </w:r>
    </w:p>
    <w:p w:rsidR="00C4206E" w:rsidRDefault="00C4206E" w:rsidP="00EA0B8C">
      <w:pPr>
        <w:numPr>
          <w:ilvl w:val="0"/>
          <w:numId w:val="15"/>
        </w:numPr>
        <w:tabs>
          <w:tab w:val="left" w:pos="709"/>
        </w:tabs>
        <w:spacing w:after="0" w:line="240" w:lineRule="auto"/>
        <w:ind w:left="0" w:firstLine="708"/>
        <w:jc w:val="both"/>
        <w:rPr>
          <w:rFonts w:ascii="Times New Roman" w:hAnsi="Times New Roman"/>
          <w:sz w:val="28"/>
          <w:szCs w:val="28"/>
        </w:rPr>
      </w:pPr>
      <w:r w:rsidRPr="00A91C78">
        <w:rPr>
          <w:rFonts w:ascii="Times New Roman" w:hAnsi="Times New Roman"/>
          <w:sz w:val="28"/>
          <w:szCs w:val="28"/>
        </w:rPr>
        <w:lastRenderedPageBreak/>
        <w:t>Банковское право Российской Федерации / отв. ред. Е.Ю. Грачев</w:t>
      </w:r>
      <w:r>
        <w:rPr>
          <w:rFonts w:ascii="Times New Roman" w:hAnsi="Times New Roman"/>
          <w:sz w:val="28"/>
          <w:szCs w:val="28"/>
        </w:rPr>
        <w:t>а</w:t>
      </w:r>
      <w:r w:rsidRPr="00A91C78">
        <w:rPr>
          <w:rFonts w:ascii="Times New Roman" w:hAnsi="Times New Roman"/>
          <w:sz w:val="28"/>
          <w:szCs w:val="28"/>
        </w:rPr>
        <w:t xml:space="preserve">. – 4-е изд., перераб. и доп. – Москва: Норма: ИНФРА-М, 2021. – 336 с. </w:t>
      </w:r>
    </w:p>
    <w:p w:rsidR="00C4206E" w:rsidRDefault="00C4206E" w:rsidP="00C4206E"/>
    <w:p w:rsidR="00C4206E" w:rsidRPr="00C4206E" w:rsidRDefault="00C4206E" w:rsidP="00C4206E"/>
    <w:p w:rsidR="005E2016" w:rsidRDefault="005E2016">
      <w:pPr>
        <w:spacing w:after="0" w:line="240" w:lineRule="auto"/>
        <w:rPr>
          <w:rFonts w:ascii="Times New Roman" w:eastAsiaTheme="majorEastAsia" w:hAnsi="Times New Roman"/>
          <w:b/>
          <w:sz w:val="28"/>
          <w:szCs w:val="26"/>
        </w:rPr>
      </w:pPr>
      <w:r>
        <w:rPr>
          <w:rFonts w:ascii="Times New Roman" w:hAnsi="Times New Roman"/>
          <w:b/>
          <w:sz w:val="28"/>
        </w:rPr>
        <w:br w:type="page"/>
      </w:r>
    </w:p>
    <w:p w:rsidR="0062575F" w:rsidRPr="00400CC6" w:rsidRDefault="005E2016" w:rsidP="002A03E9">
      <w:pPr>
        <w:pStyle w:val="2"/>
        <w:jc w:val="center"/>
        <w:rPr>
          <w:rFonts w:ascii="Times New Roman" w:hAnsi="Times New Roman" w:cs="Times New Roman"/>
          <w:b/>
          <w:color w:val="auto"/>
          <w:sz w:val="28"/>
        </w:rPr>
      </w:pPr>
      <w:bookmarkStart w:id="13" w:name="_Toc86145743"/>
      <w:r w:rsidRPr="00400CC6">
        <w:rPr>
          <w:rFonts w:ascii="Times New Roman" w:hAnsi="Times New Roman" w:cs="Times New Roman"/>
          <w:b/>
          <w:color w:val="auto"/>
          <w:sz w:val="28"/>
          <w:lang w:val="en-US"/>
        </w:rPr>
        <w:lastRenderedPageBreak/>
        <w:t>IV</w:t>
      </w:r>
      <w:r w:rsidR="0062575F" w:rsidRPr="00400CC6">
        <w:rPr>
          <w:rFonts w:ascii="Times New Roman" w:hAnsi="Times New Roman" w:cs="Times New Roman"/>
          <w:b/>
          <w:color w:val="auto"/>
          <w:sz w:val="28"/>
        </w:rPr>
        <w:t>. ПРИМЕР ОФОРМЛЕНИЯ БИЛЕТА</w:t>
      </w:r>
      <w:bookmarkEnd w:id="12"/>
      <w:bookmarkEnd w:id="13"/>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 xml:space="preserve">едеральное государственное </w:t>
      </w:r>
      <w:r w:rsidR="00396BDC">
        <w:rPr>
          <w:rFonts w:ascii="Times New Roman" w:hAnsi="Times New Roman"/>
          <w:b/>
          <w:sz w:val="28"/>
          <w:szCs w:val="28"/>
        </w:rPr>
        <w:t>автономное</w:t>
      </w:r>
      <w:r w:rsidRPr="0003306E">
        <w:rPr>
          <w:rFonts w:ascii="Times New Roman" w:hAnsi="Times New Roman"/>
          <w:b/>
          <w:sz w:val="28"/>
          <w:szCs w:val="28"/>
        </w:rPr>
        <w:t xml:space="preserve">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юридическ</w:t>
      </w:r>
      <w:r>
        <w:rPr>
          <w:rFonts w:ascii="Times New Roman" w:hAnsi="Times New Roman"/>
          <w:b/>
          <w:sz w:val="28"/>
          <w:szCs w:val="28"/>
        </w:rPr>
        <w:t>ий</w:t>
      </w:r>
      <w:r w:rsidRPr="0003306E">
        <w:rPr>
          <w:rFonts w:ascii="Times New Roman" w:hAnsi="Times New Roman"/>
          <w:b/>
          <w:sz w:val="28"/>
          <w:szCs w:val="28"/>
        </w:rPr>
        <w:t xml:space="preserve"> </w:t>
      </w:r>
      <w:r>
        <w:rPr>
          <w:rFonts w:ascii="Times New Roman" w:hAnsi="Times New Roman"/>
          <w:b/>
          <w:sz w:val="28"/>
          <w:szCs w:val="28"/>
        </w:rPr>
        <w:t>университет</w:t>
      </w:r>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03306E">
        <w:rPr>
          <w:rFonts w:ascii="Times New Roman" w:hAnsi="Times New Roman"/>
          <w:b/>
          <w:sz w:val="28"/>
          <w:szCs w:val="28"/>
        </w:rPr>
        <w:t xml:space="preserve"> </w:t>
      </w:r>
      <w:r w:rsidRPr="00EB4B74">
        <w:rPr>
          <w:rFonts w:ascii="Times New Roman" w:hAnsi="Times New Roman"/>
          <w:b/>
          <w:sz w:val="28"/>
          <w:szCs w:val="28"/>
        </w:rPr>
        <w:t>МЕЖДИСЦИПЛИНАРНЫЙ ЭКЗАМЕН</w:t>
      </w:r>
      <w:r w:rsidRPr="00BC4C49">
        <w:rPr>
          <w:rFonts w:ascii="Times New Roman" w:hAnsi="Times New Roman"/>
          <w:sz w:val="28"/>
          <w:szCs w:val="28"/>
        </w:rPr>
        <w:t xml:space="preserve"> </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ПО ПРОГРАММАМ МАГИСТРАТУРЫ</w:t>
      </w:r>
      <w:r w:rsidRPr="0003306E">
        <w:rPr>
          <w:rFonts w:ascii="Times New Roman" w:hAnsi="Times New Roman"/>
          <w:b/>
          <w:sz w:val="28"/>
          <w:szCs w:val="28"/>
        </w:rPr>
        <w:t xml:space="preserve"> </w:t>
      </w:r>
      <w:r>
        <w:rPr>
          <w:rFonts w:ascii="Times New Roman" w:hAnsi="Times New Roman"/>
          <w:b/>
          <w:sz w:val="28"/>
          <w:szCs w:val="28"/>
        </w:rPr>
        <w:t>(</w:t>
      </w:r>
      <w:r w:rsidR="008532CC">
        <w:rPr>
          <w:rFonts w:ascii="Times New Roman" w:hAnsi="Times New Roman"/>
          <w:b/>
          <w:sz w:val="28"/>
          <w:szCs w:val="28"/>
        </w:rPr>
        <w:t>2024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5E2016" w:rsidRDefault="005E2016" w:rsidP="00400CC6">
      <w:pPr>
        <w:jc w:val="both"/>
        <w:rPr>
          <w:rFonts w:ascii="Times New Roman" w:hAnsi="Times New Roman"/>
          <w:sz w:val="28"/>
          <w:szCs w:val="28"/>
        </w:rPr>
      </w:pPr>
    </w:p>
    <w:p w:rsidR="005E2016" w:rsidRPr="005E2016" w:rsidRDefault="005E2016" w:rsidP="003E6D29">
      <w:pPr>
        <w:rPr>
          <w:rFonts w:ascii="Times New Roman" w:hAnsi="Times New Roman"/>
          <w:b/>
          <w:bCs/>
          <w:sz w:val="28"/>
          <w:szCs w:val="28"/>
        </w:rPr>
      </w:pPr>
      <w:r w:rsidRPr="005E2016">
        <w:rPr>
          <w:rFonts w:ascii="Times New Roman" w:hAnsi="Times New Roman"/>
          <w:b/>
          <w:sz w:val="28"/>
          <w:szCs w:val="28"/>
        </w:rPr>
        <w:t xml:space="preserve">1. </w:t>
      </w:r>
      <w:r w:rsidRPr="005E2016">
        <w:rPr>
          <w:rFonts w:ascii="Times New Roman" w:hAnsi="Times New Roman"/>
          <w:b/>
          <w:bCs/>
          <w:sz w:val="28"/>
          <w:szCs w:val="28"/>
        </w:rPr>
        <w:t>Творческое задание</w:t>
      </w:r>
    </w:p>
    <w:p w:rsidR="003E6D29" w:rsidRDefault="003E6D29" w:rsidP="003E6D29">
      <w:pPr>
        <w:widowControl w:val="0"/>
        <w:tabs>
          <w:tab w:val="left" w:pos="851"/>
        </w:tabs>
        <w:suppressAutoHyphens/>
        <w:autoSpaceDE w:val="0"/>
        <w:spacing w:after="0"/>
        <w:ind w:firstLine="709"/>
        <w:jc w:val="both"/>
        <w:rPr>
          <w:rFonts w:ascii="Times New Roman" w:hAnsi="Times New Roman"/>
          <w:b/>
          <w:sz w:val="28"/>
          <w:szCs w:val="28"/>
        </w:rPr>
      </w:pPr>
      <w:r>
        <w:rPr>
          <w:rFonts w:ascii="Times New Roman" w:hAnsi="Times New Roman"/>
          <w:b/>
          <w:sz w:val="28"/>
          <w:szCs w:val="28"/>
        </w:rPr>
        <w:t>О</w:t>
      </w:r>
      <w:r w:rsidRPr="00314AA6">
        <w:rPr>
          <w:rFonts w:ascii="Times New Roman" w:hAnsi="Times New Roman"/>
          <w:b/>
          <w:sz w:val="28"/>
          <w:szCs w:val="28"/>
        </w:rPr>
        <w:t>писание ситуации:</w:t>
      </w:r>
      <w:r>
        <w:rPr>
          <w:rFonts w:ascii="Times New Roman" w:hAnsi="Times New Roman"/>
          <w:b/>
          <w:sz w:val="28"/>
          <w:szCs w:val="28"/>
        </w:rPr>
        <w:t xml:space="preserve">    </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приезда на место в квартире обнаружен труп Зеленова с признаками насильственной смерти – тремя рублеными ранениями живота.</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w:t>
      </w:r>
      <w:r w:rsidRPr="005E18F5">
        <w:rPr>
          <w:rFonts w:ascii="Times New Roman" w:eastAsia="SimSun" w:hAnsi="Times New Roman"/>
          <w:sz w:val="28"/>
          <w:szCs w:val="24"/>
          <w:lang w:eastAsia="zh-CN"/>
        </w:rPr>
        <w:lastRenderedPageBreak/>
        <w:t>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3E6D29" w:rsidRPr="005E18F5" w:rsidRDefault="003E6D29" w:rsidP="003E6D29">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3E6D29" w:rsidRPr="005E18F5" w:rsidRDefault="003E6D29" w:rsidP="003E6D29">
      <w:pPr>
        <w:spacing w:after="0"/>
        <w:jc w:val="both"/>
        <w:rPr>
          <w:rFonts w:ascii="Times New Roman" w:hAnsi="Times New Roman"/>
          <w:b/>
          <w:sz w:val="28"/>
          <w:szCs w:val="24"/>
        </w:rPr>
      </w:pPr>
    </w:p>
    <w:p w:rsidR="003E6D29" w:rsidRPr="005E18F5" w:rsidRDefault="003E6D29" w:rsidP="003E6D29">
      <w:pPr>
        <w:spacing w:after="0"/>
        <w:ind w:firstLine="709"/>
        <w:jc w:val="both"/>
        <w:rPr>
          <w:rFonts w:ascii="Times New Roman" w:hAnsi="Times New Roman"/>
          <w:b/>
          <w:i/>
          <w:sz w:val="28"/>
          <w:szCs w:val="24"/>
        </w:rPr>
      </w:pPr>
      <w:r w:rsidRPr="005E18F5">
        <w:rPr>
          <w:rFonts w:ascii="Times New Roman" w:hAnsi="Times New Roman"/>
          <w:b/>
          <w:i/>
          <w:sz w:val="28"/>
          <w:szCs w:val="24"/>
        </w:rPr>
        <w:t>Вопросы:</w:t>
      </w:r>
    </w:p>
    <w:p w:rsidR="003E6D29" w:rsidRPr="005E18F5" w:rsidRDefault="003E6D29" w:rsidP="003E6D29">
      <w:pPr>
        <w:spacing w:after="0"/>
        <w:ind w:firstLine="709"/>
        <w:jc w:val="both"/>
        <w:rPr>
          <w:rFonts w:ascii="Times New Roman" w:hAnsi="Times New Roman"/>
          <w:sz w:val="28"/>
          <w:szCs w:val="24"/>
        </w:rPr>
      </w:pPr>
      <w:r w:rsidRPr="005E18F5">
        <w:rPr>
          <w:rFonts w:ascii="Times New Roman" w:hAnsi="Times New Roman"/>
          <w:sz w:val="28"/>
          <w:szCs w:val="24"/>
        </w:rPr>
        <w:t>1. Определите нормы права, регулирующие описанные в ситуации отношения, и обоснуйте их выбор.</w:t>
      </w:r>
    </w:p>
    <w:p w:rsidR="003E6D29" w:rsidRPr="005E18F5" w:rsidRDefault="003E6D29" w:rsidP="003E6D29">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3E6D29" w:rsidRDefault="003E6D29" w:rsidP="003E6D29">
      <w:pPr>
        <w:widowControl w:val="0"/>
        <w:tabs>
          <w:tab w:val="left" w:pos="851"/>
        </w:tabs>
        <w:suppressAutoHyphens/>
        <w:autoSpaceDE w:val="0"/>
        <w:spacing w:after="0"/>
        <w:ind w:firstLine="708"/>
        <w:jc w:val="both"/>
        <w:rPr>
          <w:rFonts w:ascii="Times New Roman" w:hAnsi="Times New Roman"/>
          <w:sz w:val="28"/>
          <w:szCs w:val="28"/>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5E2016" w:rsidRDefault="005E2016" w:rsidP="00400CC6">
      <w:pPr>
        <w:jc w:val="both"/>
        <w:rPr>
          <w:rFonts w:ascii="Times New Roman" w:hAnsi="Times New Roman"/>
          <w:sz w:val="28"/>
          <w:szCs w:val="28"/>
        </w:rPr>
      </w:pPr>
    </w:p>
    <w:p w:rsidR="005E2016" w:rsidRDefault="005E2016" w:rsidP="00400CC6">
      <w:pPr>
        <w:jc w:val="both"/>
        <w:rPr>
          <w:rFonts w:ascii="Times New Roman" w:hAnsi="Times New Roman"/>
          <w:sz w:val="28"/>
          <w:szCs w:val="28"/>
        </w:rPr>
      </w:pPr>
    </w:p>
    <w:p w:rsidR="00400CC6" w:rsidRPr="0003306E" w:rsidRDefault="00400CC6" w:rsidP="00400CC6">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0B30CB" w:rsidRPr="000735C3" w:rsidRDefault="0062575F" w:rsidP="000B30CB">
      <w:pPr>
        <w:pStyle w:val="1"/>
        <w:spacing w:before="0"/>
        <w:jc w:val="center"/>
        <w:rPr>
          <w:rFonts w:ascii="Times New Roman" w:hAnsi="Times New Roman"/>
          <w:color w:val="auto"/>
        </w:rPr>
      </w:pPr>
      <w:r>
        <w:rPr>
          <w:color w:val="000000"/>
        </w:rPr>
        <w:br w:type="page"/>
      </w:r>
      <w:bookmarkStart w:id="14" w:name="_Toc526151724"/>
      <w:bookmarkStart w:id="15" w:name="_Toc86074209"/>
      <w:bookmarkStart w:id="16" w:name="_Toc86075235"/>
      <w:bookmarkStart w:id="17" w:name="_Toc86075473"/>
      <w:bookmarkStart w:id="18" w:name="_Toc86143753"/>
      <w:bookmarkStart w:id="19" w:name="_Toc86144180"/>
      <w:bookmarkStart w:id="20" w:name="_Toc86145744"/>
      <w:bookmarkEnd w:id="14"/>
      <w:r w:rsidR="000B30CB" w:rsidRPr="000735C3">
        <w:rPr>
          <w:rFonts w:ascii="Times New Roman" w:hAnsi="Times New Roman"/>
          <w:color w:val="auto"/>
          <w:lang w:val="en-US"/>
        </w:rPr>
        <w:lastRenderedPageBreak/>
        <w:t>V</w:t>
      </w:r>
      <w:r w:rsidR="000B30CB" w:rsidRPr="000735C3">
        <w:rPr>
          <w:rFonts w:ascii="Times New Roman" w:hAnsi="Times New Roman"/>
          <w:color w:val="auto"/>
        </w:rPr>
        <w:t>. КРИТЕРИИ ОЦЕНИВАНИЯ ОТВЕТА НА ВСТУПИТЕЛЬНОМ ИСПЫТАНИИ</w:t>
      </w:r>
      <w:bookmarkEnd w:id="15"/>
      <w:bookmarkEnd w:id="16"/>
      <w:bookmarkEnd w:id="17"/>
      <w:bookmarkEnd w:id="18"/>
      <w:bookmarkEnd w:id="19"/>
      <w:bookmarkEnd w:id="20"/>
    </w:p>
    <w:p w:rsidR="000B30CB" w:rsidRPr="00C92145" w:rsidRDefault="000B30CB" w:rsidP="000B30CB">
      <w:pPr>
        <w:widowControl w:val="0"/>
        <w:tabs>
          <w:tab w:val="left" w:pos="851"/>
        </w:tabs>
        <w:suppressAutoHyphens/>
        <w:autoSpaceDE w:val="0"/>
        <w:spacing w:after="0"/>
        <w:ind w:firstLine="708"/>
        <w:jc w:val="both"/>
        <w:rPr>
          <w:rFonts w:ascii="Times New Roman" w:hAnsi="Times New Roman"/>
          <w:sz w:val="32"/>
          <w:szCs w:val="28"/>
        </w:rPr>
      </w:pPr>
    </w:p>
    <w:p w:rsidR="000B30CB" w:rsidRPr="00C92145" w:rsidRDefault="000B30CB" w:rsidP="00EA0B8C">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C92145">
        <w:rPr>
          <w:rFonts w:ascii="Times New Roman" w:hAnsi="Times New Roman"/>
          <w:b/>
          <w:bCs/>
          <w:color w:val="000000"/>
          <w:sz w:val="28"/>
          <w:szCs w:val="24"/>
        </w:rPr>
        <w:t>Содержание вступительного испытания:</w:t>
      </w:r>
    </w:p>
    <w:p w:rsidR="000B30CB" w:rsidRPr="00C92145" w:rsidRDefault="000B30CB" w:rsidP="000B30CB">
      <w:pPr>
        <w:spacing w:after="0" w:line="240" w:lineRule="auto"/>
        <w:ind w:firstLine="567"/>
        <w:jc w:val="both"/>
        <w:rPr>
          <w:rFonts w:ascii="Times New Roman" w:hAnsi="Times New Roman"/>
          <w:sz w:val="28"/>
          <w:szCs w:val="28"/>
        </w:rPr>
      </w:pPr>
      <w:r w:rsidRPr="00C92145">
        <w:rPr>
          <w:rFonts w:ascii="Times New Roman" w:hAnsi="Times New Roman"/>
          <w:sz w:val="28"/>
          <w:szCs w:val="28"/>
        </w:rPr>
        <w:t>Экзамен проводится как единое вступительное испытание в рамках нескольких конкурсов (по соответствующим формам и основам обучения) по направлению подготовки 40.04.01 Юриспруденция и сдается однократно в соответствии с Правилами приема в Университет.</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Экзаменационные задания (билеты) для проведения комплексного междисциплинарного экзамена состоят из практического задания по профильным отраслям права, включа</w:t>
      </w:r>
      <w:r w:rsidR="00C745AE">
        <w:rPr>
          <w:rFonts w:ascii="Times New Roman" w:hAnsi="Times New Roman"/>
          <w:bCs/>
          <w:color w:val="000000"/>
          <w:sz w:val="28"/>
          <w:szCs w:val="24"/>
        </w:rPr>
        <w:t>ю</w:t>
      </w:r>
      <w:r w:rsidRPr="00C92145">
        <w:rPr>
          <w:rFonts w:ascii="Times New Roman" w:hAnsi="Times New Roman"/>
          <w:bCs/>
          <w:color w:val="000000"/>
          <w:sz w:val="28"/>
          <w:szCs w:val="24"/>
        </w:rPr>
        <w:t>т в себя творческое задание из одной группы учебных дисциплин (по выбору поступающего):</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1)</w:t>
      </w:r>
      <w:r w:rsidRPr="00C92145">
        <w:rPr>
          <w:rFonts w:ascii="Times New Roman" w:hAnsi="Times New Roman"/>
          <w:bCs/>
          <w:color w:val="000000"/>
          <w:sz w:val="28"/>
          <w:szCs w:val="24"/>
        </w:rPr>
        <w:tab/>
        <w:t>гражданское право, гражданское процессуальное право;</w:t>
      </w:r>
    </w:p>
    <w:p w:rsidR="000B30CB" w:rsidRPr="00C92145" w:rsidRDefault="000B30CB" w:rsidP="000B30CB">
      <w:pPr>
        <w:spacing w:after="0" w:line="240" w:lineRule="auto"/>
        <w:ind w:firstLine="426"/>
        <w:jc w:val="both"/>
        <w:rPr>
          <w:rFonts w:ascii="Times New Roman" w:hAnsi="Times New Roman"/>
          <w:bCs/>
          <w:color w:val="000000"/>
          <w:sz w:val="28"/>
          <w:szCs w:val="24"/>
        </w:rPr>
      </w:pPr>
      <w:r>
        <w:rPr>
          <w:rFonts w:ascii="Times New Roman" w:hAnsi="Times New Roman"/>
          <w:bCs/>
          <w:color w:val="000000"/>
          <w:sz w:val="28"/>
          <w:szCs w:val="24"/>
        </w:rPr>
        <w:t xml:space="preserve">или </w:t>
      </w:r>
      <w:r w:rsidRPr="00C92145">
        <w:rPr>
          <w:rFonts w:ascii="Times New Roman" w:hAnsi="Times New Roman"/>
          <w:bCs/>
          <w:color w:val="000000"/>
          <w:sz w:val="28"/>
          <w:szCs w:val="24"/>
        </w:rPr>
        <w:t>2)</w:t>
      </w:r>
      <w:r w:rsidRPr="00C92145">
        <w:rPr>
          <w:rFonts w:ascii="Times New Roman" w:hAnsi="Times New Roman"/>
          <w:bCs/>
          <w:color w:val="000000"/>
          <w:sz w:val="28"/>
          <w:szCs w:val="24"/>
        </w:rPr>
        <w:tab/>
        <w:t>уголовное право, уголовный процесс;</w:t>
      </w:r>
    </w:p>
    <w:p w:rsidR="000B30CB" w:rsidRPr="00C92145" w:rsidRDefault="000B30CB" w:rsidP="000B30CB">
      <w:pPr>
        <w:spacing w:after="0" w:line="240" w:lineRule="auto"/>
        <w:ind w:firstLine="426"/>
        <w:jc w:val="both"/>
        <w:rPr>
          <w:rFonts w:ascii="Times New Roman" w:hAnsi="Times New Roman"/>
          <w:bCs/>
          <w:color w:val="000000"/>
          <w:sz w:val="28"/>
          <w:szCs w:val="24"/>
        </w:rPr>
      </w:pPr>
      <w:r>
        <w:rPr>
          <w:rFonts w:ascii="Times New Roman" w:hAnsi="Times New Roman"/>
          <w:bCs/>
          <w:color w:val="000000"/>
          <w:sz w:val="28"/>
          <w:szCs w:val="24"/>
        </w:rPr>
        <w:t xml:space="preserve">или </w:t>
      </w:r>
      <w:r w:rsidRPr="00C92145">
        <w:rPr>
          <w:rFonts w:ascii="Times New Roman" w:hAnsi="Times New Roman"/>
          <w:bCs/>
          <w:color w:val="000000"/>
          <w:sz w:val="28"/>
          <w:szCs w:val="24"/>
        </w:rPr>
        <w:t>3)</w:t>
      </w:r>
      <w:r w:rsidRPr="00C92145">
        <w:rPr>
          <w:rFonts w:ascii="Times New Roman" w:hAnsi="Times New Roman"/>
          <w:bCs/>
          <w:color w:val="000000"/>
          <w:sz w:val="28"/>
          <w:szCs w:val="24"/>
        </w:rPr>
        <w:tab/>
      </w:r>
      <w:r w:rsidRPr="00867DEC">
        <w:rPr>
          <w:rFonts w:ascii="Times New Roman" w:eastAsia="Times New Roman" w:hAnsi="Times New Roman"/>
          <w:color w:val="000000"/>
          <w:sz w:val="28"/>
          <w:szCs w:val="28"/>
          <w:lang w:eastAsia="ru-RU"/>
        </w:rPr>
        <w:t>конституционное право, административное право</w:t>
      </w:r>
      <w:r>
        <w:rPr>
          <w:rFonts w:ascii="Times New Roman" w:eastAsia="Times New Roman" w:hAnsi="Times New Roman"/>
          <w:color w:val="000000"/>
          <w:sz w:val="28"/>
          <w:szCs w:val="28"/>
          <w:lang w:eastAsia="ru-RU"/>
        </w:rPr>
        <w:t>.</w:t>
      </w:r>
    </w:p>
    <w:p w:rsidR="000B30CB" w:rsidRPr="009F70E4" w:rsidRDefault="000B30CB" w:rsidP="000B30CB">
      <w:pPr>
        <w:spacing w:after="0"/>
        <w:ind w:firstLine="567"/>
        <w:contextualSpacing/>
        <w:jc w:val="both"/>
        <w:rPr>
          <w:rFonts w:ascii="Times New Roman" w:hAnsi="Times New Roman"/>
          <w:bCs/>
          <w:sz w:val="28"/>
          <w:szCs w:val="28"/>
        </w:rPr>
      </w:pPr>
      <w:r w:rsidRPr="009F70E4">
        <w:rPr>
          <w:rFonts w:ascii="Times New Roman" w:eastAsia="Times New Roman" w:hAnsi="Times New Roman"/>
          <w:sz w:val="28"/>
          <w:szCs w:val="28"/>
          <w:lang w:eastAsia="ru-RU"/>
        </w:rPr>
        <w:t xml:space="preserve">Вопросы к заданию направлены на проверку знаний поступающего в междисциплинарных областях, а также выявление навыков самостоятельно принимать решение, раскрывать содержание проблемы/задачи прикладного характера, </w:t>
      </w:r>
      <w:r w:rsidRPr="009F70E4">
        <w:rPr>
          <w:rFonts w:ascii="Times New Roman" w:hAnsi="Times New Roman"/>
          <w:bCs/>
          <w:sz w:val="28"/>
          <w:szCs w:val="28"/>
        </w:rPr>
        <w:t>применять нормативно-правовые акты в конкретных сферах юридической деятельности, способностей проводить их анализ</w:t>
      </w:r>
      <w:r>
        <w:rPr>
          <w:rFonts w:ascii="Times New Roman" w:hAnsi="Times New Roman"/>
          <w:bCs/>
          <w:sz w:val="28"/>
          <w:szCs w:val="28"/>
        </w:rPr>
        <w:t>, толкование действующего законодательства</w:t>
      </w:r>
      <w:r w:rsidRPr="009F70E4">
        <w:rPr>
          <w:rFonts w:ascii="Times New Roman" w:hAnsi="Times New Roman"/>
          <w:bCs/>
          <w:sz w:val="28"/>
          <w:szCs w:val="28"/>
        </w:rPr>
        <w:t>. Задания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w:t>
      </w:r>
      <w:r>
        <w:rPr>
          <w:rFonts w:ascii="Times New Roman" w:hAnsi="Times New Roman"/>
          <w:bCs/>
          <w:sz w:val="28"/>
          <w:szCs w:val="28"/>
        </w:rPr>
        <w:t>, делать выводы и приводить аргументы</w:t>
      </w:r>
      <w:r w:rsidRPr="009F70E4">
        <w:rPr>
          <w:rFonts w:ascii="Times New Roman" w:hAnsi="Times New Roman"/>
          <w:bCs/>
          <w:sz w:val="28"/>
          <w:szCs w:val="28"/>
        </w:rPr>
        <w:t>.</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t xml:space="preserve">Ответы на вопросы </w:t>
      </w:r>
      <w:r>
        <w:rPr>
          <w:rFonts w:ascii="Times New Roman" w:hAnsi="Times New Roman"/>
          <w:bCs/>
          <w:color w:val="000000"/>
          <w:sz w:val="28"/>
          <w:szCs w:val="24"/>
        </w:rPr>
        <w:t>практического задания</w:t>
      </w:r>
      <w:r w:rsidRPr="00C92145">
        <w:rPr>
          <w:rFonts w:ascii="Times New Roman" w:hAnsi="Times New Roman"/>
          <w:bCs/>
          <w:color w:val="000000"/>
          <w:sz w:val="28"/>
          <w:szCs w:val="24"/>
        </w:rPr>
        <w:t xml:space="preserve">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0B30CB" w:rsidRPr="00C92145" w:rsidRDefault="000B30CB" w:rsidP="000B30CB">
      <w:pPr>
        <w:spacing w:after="0" w:line="240" w:lineRule="auto"/>
        <w:ind w:firstLine="426"/>
        <w:jc w:val="both"/>
        <w:rPr>
          <w:rFonts w:ascii="Times New Roman" w:hAnsi="Times New Roman"/>
          <w:bCs/>
          <w:color w:val="000000"/>
          <w:sz w:val="28"/>
          <w:szCs w:val="24"/>
        </w:rPr>
      </w:pPr>
      <w:r w:rsidRPr="00C92145">
        <w:rPr>
          <w:rFonts w:ascii="Times New Roman" w:hAnsi="Times New Roman"/>
          <w:bCs/>
          <w:color w:val="000000"/>
          <w:sz w:val="28"/>
          <w:szCs w:val="24"/>
        </w:rPr>
        <w:lastRenderedPageBreak/>
        <w:t>Ответ, представляющий собой бессвязный набор определений и иных положений, рассматривается как неправильный.</w:t>
      </w:r>
    </w:p>
    <w:p w:rsidR="000B30CB" w:rsidRPr="00C92145" w:rsidRDefault="000B30CB" w:rsidP="000B30CB">
      <w:pPr>
        <w:spacing w:after="0" w:line="240" w:lineRule="auto"/>
        <w:ind w:firstLine="426"/>
        <w:jc w:val="both"/>
        <w:rPr>
          <w:rFonts w:ascii="Times New Roman" w:hAnsi="Times New Roman"/>
          <w:bCs/>
          <w:color w:val="000000"/>
          <w:sz w:val="28"/>
          <w:szCs w:val="24"/>
        </w:rPr>
      </w:pPr>
    </w:p>
    <w:p w:rsidR="000B30CB" w:rsidRPr="00C92145" w:rsidRDefault="000B30CB" w:rsidP="00EA0B8C">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C92145">
        <w:rPr>
          <w:rFonts w:ascii="Times New Roman" w:hAnsi="Times New Roman"/>
          <w:b/>
          <w:bCs/>
          <w:color w:val="000000"/>
          <w:sz w:val="28"/>
          <w:szCs w:val="24"/>
        </w:rPr>
        <w:t>Шкала оценивания:</w:t>
      </w:r>
    </w:p>
    <w:p w:rsidR="000B30CB" w:rsidRPr="00C92145" w:rsidRDefault="000B30CB" w:rsidP="000B30CB">
      <w:pPr>
        <w:spacing w:after="0" w:line="240" w:lineRule="auto"/>
        <w:ind w:left="927"/>
        <w:jc w:val="both"/>
        <w:rPr>
          <w:rFonts w:ascii="Times New Roman" w:hAnsi="Times New Roman"/>
          <w:b/>
          <w:bCs/>
          <w:color w:val="000000"/>
          <w:sz w:val="28"/>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0B30CB" w:rsidRPr="00C92145" w:rsidTr="00DB4D56">
        <w:tc>
          <w:tcPr>
            <w:tcW w:w="7054" w:type="dxa"/>
            <w:shd w:val="clear" w:color="auto" w:fill="auto"/>
            <w:vAlign w:val="center"/>
          </w:tcPr>
          <w:p w:rsidR="000B30CB" w:rsidRPr="00C92145" w:rsidRDefault="000B30CB" w:rsidP="00DB4D56">
            <w:pPr>
              <w:spacing w:after="0" w:line="240" w:lineRule="auto"/>
              <w:ind w:firstLine="284"/>
              <w:rPr>
                <w:rFonts w:ascii="Times New Roman" w:hAnsi="Times New Roman"/>
                <w:b/>
                <w:bCs/>
                <w:color w:val="000000"/>
                <w:sz w:val="28"/>
                <w:szCs w:val="28"/>
              </w:rPr>
            </w:pPr>
            <w:r w:rsidRPr="00C92145">
              <w:rPr>
                <w:rFonts w:ascii="Times New Roman" w:hAnsi="Times New Roman"/>
                <w:color w:val="000000"/>
                <w:sz w:val="28"/>
                <w:szCs w:val="28"/>
              </w:rPr>
              <w:t>Максимальное количество баллов за вступительное испытание</w:t>
            </w:r>
          </w:p>
        </w:tc>
        <w:tc>
          <w:tcPr>
            <w:tcW w:w="2155" w:type="dxa"/>
            <w:shd w:val="clear" w:color="auto" w:fill="auto"/>
            <w:vAlign w:val="center"/>
          </w:tcPr>
          <w:p w:rsidR="000B30CB" w:rsidRPr="00C92145" w:rsidRDefault="000B30CB" w:rsidP="00DB4D56">
            <w:pPr>
              <w:spacing w:after="0" w:line="240" w:lineRule="auto"/>
              <w:jc w:val="center"/>
              <w:rPr>
                <w:rFonts w:ascii="Times New Roman" w:hAnsi="Times New Roman"/>
                <w:color w:val="000000"/>
                <w:sz w:val="28"/>
                <w:szCs w:val="28"/>
              </w:rPr>
            </w:pPr>
            <w:r w:rsidRPr="00C92145">
              <w:rPr>
                <w:rFonts w:ascii="Times New Roman" w:hAnsi="Times New Roman"/>
                <w:color w:val="000000"/>
                <w:sz w:val="28"/>
                <w:szCs w:val="28"/>
              </w:rPr>
              <w:t>100 баллов</w:t>
            </w:r>
          </w:p>
        </w:tc>
      </w:tr>
      <w:tr w:rsidR="000B30CB" w:rsidRPr="00C92145" w:rsidTr="00DB4D56">
        <w:tc>
          <w:tcPr>
            <w:tcW w:w="7054" w:type="dxa"/>
            <w:shd w:val="clear" w:color="auto" w:fill="auto"/>
            <w:vAlign w:val="center"/>
          </w:tcPr>
          <w:p w:rsidR="000B30CB" w:rsidRPr="00C92145" w:rsidRDefault="000B30CB" w:rsidP="00DB4D56">
            <w:pPr>
              <w:spacing w:after="0" w:line="240" w:lineRule="auto"/>
              <w:ind w:firstLine="284"/>
              <w:rPr>
                <w:rFonts w:ascii="Times New Roman" w:hAnsi="Times New Roman"/>
                <w:b/>
                <w:bCs/>
                <w:color w:val="000000"/>
                <w:sz w:val="28"/>
                <w:szCs w:val="28"/>
              </w:rPr>
            </w:pPr>
            <w:r w:rsidRPr="00C92145">
              <w:rPr>
                <w:rFonts w:ascii="Times New Roman" w:hAnsi="Times New Roman"/>
                <w:color w:val="000000"/>
                <w:sz w:val="28"/>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0B30CB" w:rsidRPr="00C92145" w:rsidRDefault="000B30CB" w:rsidP="00DB4D56">
            <w:pPr>
              <w:spacing w:after="0" w:line="240" w:lineRule="auto"/>
              <w:jc w:val="center"/>
              <w:rPr>
                <w:rFonts w:ascii="Times New Roman" w:hAnsi="Times New Roman"/>
                <w:bCs/>
                <w:color w:val="000000"/>
                <w:sz w:val="28"/>
                <w:szCs w:val="28"/>
              </w:rPr>
            </w:pPr>
            <w:r w:rsidRPr="00C92145">
              <w:rPr>
                <w:rFonts w:ascii="Times New Roman" w:hAnsi="Times New Roman"/>
                <w:bCs/>
                <w:color w:val="000000"/>
                <w:sz w:val="28"/>
                <w:szCs w:val="28"/>
              </w:rPr>
              <w:t>60 баллов</w:t>
            </w:r>
          </w:p>
        </w:tc>
      </w:tr>
    </w:tbl>
    <w:p w:rsidR="000B30CB" w:rsidRPr="00C92145" w:rsidRDefault="000B30CB" w:rsidP="000B30CB">
      <w:pPr>
        <w:spacing w:after="0" w:line="240" w:lineRule="auto"/>
        <w:ind w:firstLine="567"/>
        <w:jc w:val="both"/>
        <w:rPr>
          <w:rFonts w:ascii="Times New Roman" w:hAnsi="Times New Roman"/>
          <w:sz w:val="28"/>
          <w:szCs w:val="24"/>
        </w:rPr>
      </w:pPr>
    </w:p>
    <w:p w:rsidR="000B30CB" w:rsidRPr="00C745AE" w:rsidRDefault="000B30CB" w:rsidP="00EA0B8C">
      <w:pPr>
        <w:pStyle w:val="a4"/>
        <w:numPr>
          <w:ilvl w:val="0"/>
          <w:numId w:val="8"/>
        </w:numPr>
        <w:tabs>
          <w:tab w:val="left" w:pos="993"/>
        </w:tabs>
        <w:spacing w:after="0" w:line="240" w:lineRule="auto"/>
        <w:ind w:left="0" w:firstLine="567"/>
        <w:jc w:val="both"/>
        <w:rPr>
          <w:rFonts w:ascii="Times New Roman" w:hAnsi="Times New Roman"/>
          <w:b/>
          <w:bCs/>
          <w:color w:val="000000"/>
          <w:sz w:val="28"/>
          <w:szCs w:val="24"/>
        </w:rPr>
      </w:pPr>
      <w:r w:rsidRPr="00C745AE">
        <w:rPr>
          <w:rFonts w:ascii="Times New Roman" w:hAnsi="Times New Roman"/>
          <w:b/>
          <w:sz w:val="28"/>
          <w:szCs w:val="24"/>
        </w:rPr>
        <w:t>Критерии оценивания в</w:t>
      </w:r>
      <w:r w:rsidRPr="00C745AE">
        <w:rPr>
          <w:rFonts w:ascii="Times New Roman" w:hAnsi="Times New Roman"/>
          <w:b/>
          <w:color w:val="000000"/>
          <w:sz w:val="28"/>
          <w:szCs w:val="24"/>
        </w:rPr>
        <w:t>ыполнения творческого задания (решение казуса)</w:t>
      </w:r>
    </w:p>
    <w:p w:rsidR="000B30CB" w:rsidRPr="00C92145" w:rsidRDefault="00C745AE" w:rsidP="000B30CB">
      <w:pPr>
        <w:spacing w:after="0" w:line="240" w:lineRule="auto"/>
        <w:ind w:firstLine="567"/>
        <w:jc w:val="both"/>
        <w:rPr>
          <w:rFonts w:ascii="Times New Roman" w:hAnsi="Times New Roman"/>
          <w:sz w:val="28"/>
          <w:szCs w:val="24"/>
        </w:rPr>
      </w:pPr>
      <w:r>
        <w:rPr>
          <w:rFonts w:ascii="Times New Roman" w:hAnsi="Times New Roman"/>
          <w:b/>
          <w:bCs/>
          <w:color w:val="000000"/>
          <w:sz w:val="28"/>
          <w:szCs w:val="24"/>
        </w:rPr>
        <w:t>10</w:t>
      </w:r>
      <w:r w:rsidR="000B30CB" w:rsidRPr="00C92145">
        <w:rPr>
          <w:rFonts w:ascii="Times New Roman" w:hAnsi="Times New Roman"/>
          <w:b/>
          <w:bCs/>
          <w:color w:val="000000"/>
          <w:sz w:val="28"/>
          <w:szCs w:val="24"/>
        </w:rPr>
        <w:t xml:space="preserve">0 баллов - </w:t>
      </w:r>
      <w:r w:rsidR="000B30CB" w:rsidRPr="00C92145">
        <w:rPr>
          <w:rFonts w:ascii="Times New Roman" w:hAnsi="Times New Roman"/>
          <w:sz w:val="28"/>
          <w:szCs w:val="24"/>
        </w:rPr>
        <w:t xml:space="preserve">ответы на все вопросы задачи </w:t>
      </w:r>
      <w:r w:rsidR="000B30CB" w:rsidRPr="00C92145">
        <w:rPr>
          <w:rFonts w:ascii="Times New Roman" w:hAnsi="Times New Roman"/>
          <w:sz w:val="28"/>
          <w:szCs w:val="28"/>
        </w:rPr>
        <w:t xml:space="preserve">(выполнение задания) </w:t>
      </w:r>
      <w:r w:rsidR="000B30CB" w:rsidRPr="00C92145">
        <w:rPr>
          <w:rFonts w:ascii="Times New Roman" w:hAnsi="Times New Roman"/>
          <w:sz w:val="28"/>
          <w:szCs w:val="24"/>
        </w:rPr>
        <w:t xml:space="preserve">даны правильные, обоснование решения </w:t>
      </w:r>
      <w:r w:rsidR="000B30CB" w:rsidRPr="00C92145">
        <w:rPr>
          <w:rFonts w:ascii="Times New Roman" w:hAnsi="Times New Roman"/>
          <w:sz w:val="28"/>
          <w:szCs w:val="28"/>
        </w:rPr>
        <w:t xml:space="preserve">задачи (выполнение задания) </w:t>
      </w:r>
      <w:r w:rsidR="000B30CB" w:rsidRPr="00C92145">
        <w:rPr>
          <w:rFonts w:ascii="Times New Roman" w:hAnsi="Times New Roman"/>
          <w:sz w:val="28"/>
          <w:szCs w:val="24"/>
        </w:rPr>
        <w:t xml:space="preserve">логичное, последовательное, подробное и структурированное, при решении задачи </w:t>
      </w:r>
      <w:r w:rsidR="000B30CB" w:rsidRPr="00C92145">
        <w:rPr>
          <w:rFonts w:ascii="Times New Roman" w:hAnsi="Times New Roman"/>
          <w:sz w:val="28"/>
          <w:szCs w:val="28"/>
        </w:rPr>
        <w:t>(выполнение задания)</w:t>
      </w:r>
      <w:r w:rsidR="000B30CB" w:rsidRPr="00C92145">
        <w:rPr>
          <w:rFonts w:ascii="Times New Roman" w:hAnsi="Times New Roman"/>
          <w:sz w:val="28"/>
          <w:szCs w:val="24"/>
        </w:rPr>
        <w:t xml:space="preserve"> поступающий демонстрирует высокий уровень компетентности, всестороннее, глубокое знание теории, законодательства и практики его применения по дисциплинам, включенным в государственный экзамен. Видит междисциплинарные связи. Свободно оперирует понятиями, использует юридическую терминологию, владеет методиками принятия решений. Приводит различные точки зрения, анализирует и применяет их. Способен обнаружить проблему и предложить ее решение. Грамотно, последовательно, хорошим языком излагает материал по существу, аргументированно формулирует выводы. Использует профессиональную терминологию. Умеет самостоятельно принимать решение, раскрывать содержание ответов на задачи/задания теоретического или прикладного характера</w:t>
      </w:r>
      <w:r w:rsidR="000B30CB" w:rsidRPr="00C92145">
        <w:rPr>
          <w:rFonts w:ascii="Times New Roman" w:hAnsi="Times New Roman"/>
          <w:color w:val="000000"/>
          <w:sz w:val="28"/>
          <w:szCs w:val="24"/>
        </w:rPr>
        <w:t xml:space="preserve">; </w:t>
      </w:r>
    </w:p>
    <w:p w:rsidR="000B30CB" w:rsidRPr="00C92145" w:rsidRDefault="000B30CB" w:rsidP="000B30CB">
      <w:pPr>
        <w:spacing w:after="0" w:line="240" w:lineRule="auto"/>
        <w:ind w:firstLine="567"/>
        <w:jc w:val="both"/>
        <w:rPr>
          <w:rFonts w:ascii="Times New Roman" w:hAnsi="Times New Roman"/>
          <w:color w:val="000000"/>
          <w:sz w:val="28"/>
          <w:szCs w:val="24"/>
        </w:rPr>
      </w:pPr>
      <w:r w:rsidRPr="00C92145">
        <w:rPr>
          <w:rFonts w:ascii="Times New Roman" w:hAnsi="Times New Roman"/>
          <w:b/>
          <w:bCs/>
          <w:color w:val="000000"/>
          <w:sz w:val="28"/>
          <w:szCs w:val="24"/>
        </w:rPr>
        <w:t>снижение на 1-</w:t>
      </w:r>
      <w:r>
        <w:rPr>
          <w:rFonts w:ascii="Times New Roman" w:hAnsi="Times New Roman"/>
          <w:b/>
          <w:bCs/>
          <w:color w:val="000000"/>
          <w:sz w:val="28"/>
          <w:szCs w:val="24"/>
        </w:rPr>
        <w:t>10</w:t>
      </w:r>
      <w:r w:rsidRPr="00C92145">
        <w:rPr>
          <w:rFonts w:ascii="Times New Roman" w:hAnsi="Times New Roman"/>
          <w:b/>
          <w:bCs/>
          <w:color w:val="000000"/>
          <w:sz w:val="28"/>
          <w:szCs w:val="24"/>
        </w:rPr>
        <w:t xml:space="preserve"> баллов - </w:t>
      </w:r>
      <w:r w:rsidRPr="00C92145">
        <w:rPr>
          <w:rFonts w:ascii="Times New Roman" w:hAnsi="Times New Roman"/>
          <w:sz w:val="28"/>
          <w:szCs w:val="28"/>
        </w:rPr>
        <w:t>недостаточно последовательное изложение решения задачи (выполнения задания) или допущены неточности, или присутствуют единичные орфографические ошибки, описки, или нарушена логика изложения ответа</w:t>
      </w:r>
      <w:r w:rsidRPr="00C92145">
        <w:rPr>
          <w:rFonts w:ascii="Times New Roman" w:hAnsi="Times New Roman"/>
          <w:color w:val="000000"/>
          <w:sz w:val="28"/>
          <w:szCs w:val="24"/>
        </w:rPr>
        <w:t>;</w:t>
      </w:r>
    </w:p>
    <w:p w:rsidR="000B30CB" w:rsidRPr="00C92145" w:rsidRDefault="000B30CB" w:rsidP="000B30CB">
      <w:pPr>
        <w:spacing w:after="0" w:line="240" w:lineRule="auto"/>
        <w:ind w:firstLine="567"/>
        <w:jc w:val="both"/>
        <w:rPr>
          <w:rFonts w:ascii="Times New Roman" w:hAnsi="Times New Roman"/>
          <w:bCs/>
          <w:color w:val="000000"/>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11</w:t>
      </w:r>
      <w:r w:rsidRPr="00C92145">
        <w:rPr>
          <w:rFonts w:ascii="Times New Roman" w:hAnsi="Times New Roman"/>
          <w:b/>
          <w:bCs/>
          <w:color w:val="000000"/>
          <w:sz w:val="28"/>
          <w:szCs w:val="24"/>
        </w:rPr>
        <w:t>-</w:t>
      </w:r>
      <w:r>
        <w:rPr>
          <w:rFonts w:ascii="Times New Roman" w:hAnsi="Times New Roman"/>
          <w:b/>
          <w:bCs/>
          <w:color w:val="000000"/>
          <w:sz w:val="28"/>
          <w:szCs w:val="24"/>
        </w:rPr>
        <w:t>2</w:t>
      </w:r>
      <w:r w:rsidRPr="00C92145">
        <w:rPr>
          <w:rFonts w:ascii="Times New Roman" w:hAnsi="Times New Roman"/>
          <w:b/>
          <w:bCs/>
          <w:color w:val="000000"/>
          <w:sz w:val="28"/>
          <w:szCs w:val="24"/>
        </w:rPr>
        <w:t xml:space="preserve">0 баллов - </w:t>
      </w:r>
      <w:r w:rsidRPr="00C92145">
        <w:rPr>
          <w:rFonts w:ascii="Times New Roman" w:hAnsi="Times New Roman"/>
          <w:sz w:val="28"/>
          <w:szCs w:val="28"/>
        </w:rPr>
        <w:t xml:space="preserve">обоснование решения задачи (выполнение задания) недостаточно полное, или допущены несущественные ошибки при использовании </w:t>
      </w:r>
      <w:r w:rsidRPr="00C92145">
        <w:rPr>
          <w:rFonts w:ascii="Times New Roman" w:hAnsi="Times New Roman"/>
          <w:sz w:val="28"/>
          <w:szCs w:val="28"/>
        </w:rPr>
        <w:lastRenderedPageBreak/>
        <w:t>юридических понятий, профессиональной терминологии, аргументации выводов</w:t>
      </w:r>
      <w:r w:rsidRPr="00C92145">
        <w:rPr>
          <w:rFonts w:ascii="Times New Roman" w:hAnsi="Times New Roman"/>
          <w:bCs/>
          <w:color w:val="000000"/>
          <w:sz w:val="28"/>
          <w:szCs w:val="24"/>
        </w:rPr>
        <w:t>;</w:t>
      </w:r>
    </w:p>
    <w:p w:rsidR="000B30CB" w:rsidRPr="00C92145" w:rsidRDefault="000B30CB" w:rsidP="000B30CB">
      <w:pPr>
        <w:spacing w:after="0" w:line="240" w:lineRule="auto"/>
        <w:ind w:firstLine="567"/>
        <w:jc w:val="both"/>
        <w:rPr>
          <w:rFonts w:ascii="Times New Roman" w:hAnsi="Times New Roman"/>
          <w:bCs/>
          <w:color w:val="000000"/>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21</w:t>
      </w:r>
      <w:r w:rsidRPr="00C92145">
        <w:rPr>
          <w:rFonts w:ascii="Times New Roman" w:hAnsi="Times New Roman"/>
          <w:b/>
          <w:bCs/>
          <w:color w:val="000000"/>
          <w:sz w:val="28"/>
          <w:szCs w:val="24"/>
        </w:rPr>
        <w:t>-</w:t>
      </w:r>
      <w:r>
        <w:rPr>
          <w:rFonts w:ascii="Times New Roman" w:hAnsi="Times New Roman"/>
          <w:b/>
          <w:bCs/>
          <w:color w:val="000000"/>
          <w:sz w:val="28"/>
          <w:szCs w:val="24"/>
        </w:rPr>
        <w:t>3</w:t>
      </w:r>
      <w:r w:rsidRPr="00C92145">
        <w:rPr>
          <w:rFonts w:ascii="Times New Roman" w:hAnsi="Times New Roman"/>
          <w:b/>
          <w:bCs/>
          <w:color w:val="000000"/>
          <w:sz w:val="28"/>
          <w:szCs w:val="24"/>
        </w:rPr>
        <w:t xml:space="preserve">0 баллов </w:t>
      </w:r>
      <w:r w:rsidRPr="00C92145">
        <w:rPr>
          <w:rFonts w:ascii="Times New Roman" w:hAnsi="Times New Roman"/>
          <w:bCs/>
          <w:color w:val="000000"/>
          <w:sz w:val="28"/>
          <w:szCs w:val="24"/>
        </w:rPr>
        <w:t xml:space="preserve">- </w:t>
      </w:r>
      <w:r w:rsidRPr="00C92145">
        <w:rPr>
          <w:rFonts w:ascii="Times New Roman" w:hAnsi="Times New Roman"/>
          <w:sz w:val="28"/>
          <w:szCs w:val="28"/>
        </w:rPr>
        <w:t>обоснование решения задачи (выполнение задания) содержит не существенные ошибки по сути решения задачи (выполнения задания), или не использована профессиональная терминология, или не приведен анализ законодательства, или не использована практика применения законодательства, или обоснование не всегда по существу, но в целом правильно</w:t>
      </w:r>
      <w:r w:rsidRPr="00C92145">
        <w:rPr>
          <w:rFonts w:ascii="Times New Roman" w:hAnsi="Times New Roman"/>
          <w:bCs/>
          <w:color w:val="000000"/>
          <w:sz w:val="28"/>
          <w:szCs w:val="24"/>
        </w:rPr>
        <w:t>;</w:t>
      </w:r>
    </w:p>
    <w:p w:rsidR="000B30CB" w:rsidRPr="00C92145" w:rsidRDefault="000B30CB" w:rsidP="000B30CB">
      <w:pPr>
        <w:spacing w:after="0" w:line="240" w:lineRule="auto"/>
        <w:ind w:firstLine="567"/>
        <w:jc w:val="both"/>
        <w:rPr>
          <w:rFonts w:ascii="Times New Roman" w:hAnsi="Times New Roman"/>
          <w:sz w:val="28"/>
          <w:szCs w:val="24"/>
        </w:rPr>
      </w:pPr>
      <w:r w:rsidRPr="00C92145">
        <w:rPr>
          <w:rFonts w:ascii="Times New Roman" w:hAnsi="Times New Roman"/>
          <w:b/>
          <w:bCs/>
          <w:color w:val="000000"/>
          <w:sz w:val="28"/>
          <w:szCs w:val="24"/>
        </w:rPr>
        <w:t xml:space="preserve">снижение на </w:t>
      </w:r>
      <w:r>
        <w:rPr>
          <w:rFonts w:ascii="Times New Roman" w:hAnsi="Times New Roman"/>
          <w:b/>
          <w:bCs/>
          <w:color w:val="000000"/>
          <w:sz w:val="28"/>
          <w:szCs w:val="24"/>
        </w:rPr>
        <w:t>3</w:t>
      </w:r>
      <w:r w:rsidRPr="00C92145">
        <w:rPr>
          <w:rFonts w:ascii="Times New Roman" w:hAnsi="Times New Roman"/>
          <w:b/>
          <w:bCs/>
          <w:color w:val="000000"/>
          <w:sz w:val="28"/>
          <w:szCs w:val="24"/>
        </w:rPr>
        <w:t>1-</w:t>
      </w:r>
      <w:r>
        <w:rPr>
          <w:rFonts w:ascii="Times New Roman" w:hAnsi="Times New Roman"/>
          <w:b/>
          <w:bCs/>
          <w:color w:val="000000"/>
          <w:sz w:val="28"/>
          <w:szCs w:val="24"/>
        </w:rPr>
        <w:t>4</w:t>
      </w:r>
      <w:r w:rsidRPr="00C92145">
        <w:rPr>
          <w:rFonts w:ascii="Times New Roman" w:hAnsi="Times New Roman"/>
          <w:b/>
          <w:bCs/>
          <w:color w:val="000000"/>
          <w:sz w:val="28"/>
          <w:szCs w:val="24"/>
        </w:rPr>
        <w:t xml:space="preserve">0 баллов - </w:t>
      </w:r>
      <w:r w:rsidRPr="00C92145">
        <w:rPr>
          <w:rFonts w:ascii="Times New Roman" w:hAnsi="Times New Roman"/>
          <w:sz w:val="28"/>
          <w:szCs w:val="24"/>
        </w:rPr>
        <w:t xml:space="preserve">ответы на половину и более вопросов задачи </w:t>
      </w:r>
      <w:r w:rsidRPr="00C92145">
        <w:rPr>
          <w:rFonts w:ascii="Times New Roman" w:hAnsi="Times New Roman"/>
          <w:sz w:val="28"/>
          <w:szCs w:val="28"/>
        </w:rPr>
        <w:t xml:space="preserve">(выполнение задания) </w:t>
      </w:r>
      <w:r w:rsidRPr="00C92145">
        <w:rPr>
          <w:rFonts w:ascii="Times New Roman" w:hAnsi="Times New Roman"/>
          <w:sz w:val="28"/>
          <w:szCs w:val="24"/>
        </w:rPr>
        <w:t xml:space="preserve">даны неправильные, или отсутствует обоснование решения </w:t>
      </w:r>
      <w:r w:rsidRPr="00C92145">
        <w:rPr>
          <w:rFonts w:ascii="Times New Roman" w:hAnsi="Times New Roman"/>
          <w:sz w:val="28"/>
          <w:szCs w:val="28"/>
        </w:rPr>
        <w:t xml:space="preserve">задачи (выполнение задания), или решение </w:t>
      </w:r>
      <w:r w:rsidRPr="00C92145">
        <w:rPr>
          <w:rFonts w:ascii="Times New Roman" w:hAnsi="Times New Roman"/>
          <w:sz w:val="28"/>
          <w:szCs w:val="24"/>
        </w:rPr>
        <w:t>содержит существенные ошибки, искажающие суть, или аргументация отсутствует.</w:t>
      </w:r>
    </w:p>
    <w:p w:rsidR="000B30CB" w:rsidRPr="00C92145" w:rsidRDefault="000B30CB" w:rsidP="000B30CB">
      <w:pPr>
        <w:widowControl w:val="0"/>
        <w:tabs>
          <w:tab w:val="left" w:pos="851"/>
        </w:tabs>
        <w:suppressAutoHyphens/>
        <w:autoSpaceDE w:val="0"/>
        <w:spacing w:after="0" w:line="240" w:lineRule="auto"/>
        <w:ind w:firstLine="708"/>
        <w:jc w:val="both"/>
        <w:rPr>
          <w:rFonts w:ascii="Times New Roman" w:hAnsi="Times New Roman"/>
          <w:sz w:val="32"/>
          <w:szCs w:val="28"/>
        </w:rPr>
      </w:pPr>
      <w:r w:rsidRPr="00C92145">
        <w:rPr>
          <w:rFonts w:ascii="Times New Roman" w:hAnsi="Times New Roman"/>
          <w:b/>
          <w:bCs/>
          <w:color w:val="000000"/>
          <w:sz w:val="28"/>
          <w:szCs w:val="24"/>
        </w:rPr>
        <w:t>повышение на 1-</w:t>
      </w:r>
      <w:r>
        <w:rPr>
          <w:rFonts w:ascii="Times New Roman" w:hAnsi="Times New Roman"/>
          <w:b/>
          <w:bCs/>
          <w:color w:val="000000"/>
          <w:sz w:val="28"/>
          <w:szCs w:val="24"/>
        </w:rPr>
        <w:t>5</w:t>
      </w:r>
      <w:r w:rsidRPr="00C92145">
        <w:rPr>
          <w:rFonts w:ascii="Times New Roman" w:hAnsi="Times New Roman"/>
          <w:b/>
          <w:bCs/>
          <w:color w:val="000000"/>
          <w:sz w:val="28"/>
          <w:szCs w:val="24"/>
        </w:rPr>
        <w:t xml:space="preserve"> баллов - </w:t>
      </w:r>
      <w:r w:rsidRPr="00C92145">
        <w:rPr>
          <w:rFonts w:ascii="Times New Roman" w:hAnsi="Times New Roman"/>
          <w:color w:val="000000"/>
          <w:sz w:val="28"/>
          <w:szCs w:val="24"/>
        </w:rPr>
        <w:t>наличие в ответе дополнительной информации (анализ монографической литературы, научных публикаций последних лет, юридической практики, приведение статистических данных, оценка проблемных аспектов по вопросу, исследование законопроектов по исследуемой проблематике, теоретических подходов, научных точек зрения и т.д.). Указание только ФИО ученого (</w:t>
      </w:r>
      <w:r>
        <w:rPr>
          <w:rFonts w:ascii="Times New Roman" w:hAnsi="Times New Roman"/>
          <w:color w:val="000000"/>
          <w:sz w:val="28"/>
          <w:szCs w:val="24"/>
        </w:rPr>
        <w:t>-</w:t>
      </w:r>
      <w:r w:rsidRPr="00C92145">
        <w:rPr>
          <w:rFonts w:ascii="Times New Roman" w:hAnsi="Times New Roman"/>
          <w:color w:val="000000"/>
          <w:sz w:val="28"/>
          <w:szCs w:val="24"/>
        </w:rPr>
        <w:t>ых) не является наличием дополнительной информацией.</w:t>
      </w:r>
    </w:p>
    <w:p w:rsidR="00400CC6" w:rsidRDefault="00400CC6" w:rsidP="005E2016">
      <w:pPr>
        <w:pStyle w:val="2"/>
        <w:jc w:val="center"/>
        <w:rPr>
          <w:b/>
          <w:szCs w:val="28"/>
          <w:lang w:eastAsia="ru-RU"/>
        </w:rPr>
      </w:pPr>
    </w:p>
    <w:sectPr w:rsidR="00400CC6" w:rsidSect="005C5B4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F6" w:rsidRDefault="009726F6" w:rsidP="006D6B93">
      <w:pPr>
        <w:spacing w:after="0" w:line="240" w:lineRule="auto"/>
      </w:pPr>
      <w:r>
        <w:separator/>
      </w:r>
    </w:p>
  </w:endnote>
  <w:endnote w:type="continuationSeparator" w:id="0">
    <w:p w:rsidR="009726F6" w:rsidRDefault="009726F6" w:rsidP="006D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F6" w:rsidRDefault="009726F6" w:rsidP="006D6B93">
      <w:pPr>
        <w:spacing w:after="0" w:line="240" w:lineRule="auto"/>
      </w:pPr>
      <w:r>
        <w:separator/>
      </w:r>
    </w:p>
  </w:footnote>
  <w:footnote w:type="continuationSeparator" w:id="0">
    <w:p w:rsidR="009726F6" w:rsidRDefault="009726F6" w:rsidP="006D6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0430"/>
      <w:docPartObj>
        <w:docPartGallery w:val="Page Numbers (Top of Page)"/>
        <w:docPartUnique/>
      </w:docPartObj>
    </w:sdtPr>
    <w:sdtEndPr>
      <w:rPr>
        <w:rFonts w:ascii="Times New Roman" w:hAnsi="Times New Roman"/>
        <w:sz w:val="20"/>
        <w:szCs w:val="20"/>
      </w:rPr>
    </w:sdtEndPr>
    <w:sdtContent>
      <w:p w:rsidR="00DB4D56" w:rsidRPr="003D512C" w:rsidRDefault="00DB4D56">
        <w:pPr>
          <w:pStyle w:val="ae"/>
          <w:jc w:val="center"/>
          <w:rPr>
            <w:rFonts w:ascii="Times New Roman" w:hAnsi="Times New Roman"/>
            <w:sz w:val="20"/>
            <w:szCs w:val="20"/>
          </w:rPr>
        </w:pPr>
        <w:r w:rsidRPr="003D512C">
          <w:rPr>
            <w:rFonts w:ascii="Times New Roman" w:hAnsi="Times New Roman"/>
            <w:sz w:val="20"/>
            <w:szCs w:val="20"/>
          </w:rPr>
          <w:fldChar w:fldCharType="begin"/>
        </w:r>
        <w:r w:rsidRPr="003D512C">
          <w:rPr>
            <w:rFonts w:ascii="Times New Roman" w:hAnsi="Times New Roman"/>
            <w:sz w:val="20"/>
            <w:szCs w:val="20"/>
          </w:rPr>
          <w:instrText>PAGE   \* MERGEFORMAT</w:instrText>
        </w:r>
        <w:r w:rsidRPr="003D512C">
          <w:rPr>
            <w:rFonts w:ascii="Times New Roman" w:hAnsi="Times New Roman"/>
            <w:sz w:val="20"/>
            <w:szCs w:val="20"/>
          </w:rPr>
          <w:fldChar w:fldCharType="separate"/>
        </w:r>
        <w:r w:rsidR="008E6BB9">
          <w:rPr>
            <w:rFonts w:ascii="Times New Roman" w:hAnsi="Times New Roman"/>
            <w:noProof/>
            <w:sz w:val="20"/>
            <w:szCs w:val="20"/>
          </w:rPr>
          <w:t>2</w:t>
        </w:r>
        <w:r w:rsidRPr="003D512C">
          <w:rPr>
            <w:rFonts w:ascii="Times New Roman" w:hAnsi="Times New Roman"/>
            <w:sz w:val="20"/>
            <w:szCs w:val="20"/>
          </w:rPr>
          <w:fldChar w:fldCharType="end"/>
        </w:r>
      </w:p>
    </w:sdtContent>
  </w:sdt>
  <w:p w:rsidR="00DB4D56" w:rsidRDefault="00DB4D5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7006E"/>
    <w:multiLevelType w:val="hybridMultilevel"/>
    <w:tmpl w:val="0A6419A8"/>
    <w:lvl w:ilvl="0" w:tplc="25D4B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BE30D8"/>
    <w:multiLevelType w:val="hybridMultilevel"/>
    <w:tmpl w:val="230E18FA"/>
    <w:lvl w:ilvl="0" w:tplc="277C49FE">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15:restartNumberingAfterBreak="0">
    <w:nsid w:val="23DC568F"/>
    <w:multiLevelType w:val="hybridMultilevel"/>
    <w:tmpl w:val="E8BE806A"/>
    <w:lvl w:ilvl="0" w:tplc="3EB289AE">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E84F8A"/>
    <w:multiLevelType w:val="hybridMultilevel"/>
    <w:tmpl w:val="08FC0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8" w15:restartNumberingAfterBreak="0">
    <w:nsid w:val="53F65414"/>
    <w:multiLevelType w:val="hybridMultilevel"/>
    <w:tmpl w:val="7D9423DC"/>
    <w:lvl w:ilvl="0" w:tplc="51BE445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5B6A29D4"/>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A10505"/>
    <w:multiLevelType w:val="hybridMultilevel"/>
    <w:tmpl w:val="8684EC4A"/>
    <w:lvl w:ilvl="0" w:tplc="08588994">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020BF"/>
    <w:multiLevelType w:val="multilevel"/>
    <w:tmpl w:val="1F4AD9B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5131AC9"/>
    <w:multiLevelType w:val="hybridMultilevel"/>
    <w:tmpl w:val="710EA5A6"/>
    <w:lvl w:ilvl="0" w:tplc="0858899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0"/>
  </w:num>
  <w:num w:numId="3">
    <w:abstractNumId w:val="7"/>
  </w:num>
  <w:num w:numId="4">
    <w:abstractNumId w:val="9"/>
  </w:num>
  <w:num w:numId="5">
    <w:abstractNumId w:val="14"/>
  </w:num>
  <w:num w:numId="6">
    <w:abstractNumId w:val="5"/>
  </w:num>
  <w:num w:numId="7">
    <w:abstractNumId w:val="1"/>
  </w:num>
  <w:num w:numId="8">
    <w:abstractNumId w:val="12"/>
  </w:num>
  <w:num w:numId="9">
    <w:abstractNumId w:val="6"/>
  </w:num>
  <w:num w:numId="10">
    <w:abstractNumId w:val="10"/>
  </w:num>
  <w:num w:numId="11">
    <w:abstractNumId w:val="11"/>
  </w:num>
  <w:num w:numId="12">
    <w:abstractNumId w:val="13"/>
  </w:num>
  <w:num w:numId="13">
    <w:abstractNumId w:val="2"/>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4"/>
    <w:rsid w:val="00014952"/>
    <w:rsid w:val="0003306E"/>
    <w:rsid w:val="0003507E"/>
    <w:rsid w:val="00050BC8"/>
    <w:rsid w:val="000B30CB"/>
    <w:rsid w:val="000F122B"/>
    <w:rsid w:val="001067F3"/>
    <w:rsid w:val="001601C6"/>
    <w:rsid w:val="00190ACA"/>
    <w:rsid w:val="001A7B04"/>
    <w:rsid w:val="002027A0"/>
    <w:rsid w:val="00216881"/>
    <w:rsid w:val="002373F5"/>
    <w:rsid w:val="00256BAB"/>
    <w:rsid w:val="00271B50"/>
    <w:rsid w:val="002A03E9"/>
    <w:rsid w:val="002B151D"/>
    <w:rsid w:val="002C52FB"/>
    <w:rsid w:val="002E2852"/>
    <w:rsid w:val="002F60F8"/>
    <w:rsid w:val="00300D46"/>
    <w:rsid w:val="00301639"/>
    <w:rsid w:val="00307ACB"/>
    <w:rsid w:val="00343B06"/>
    <w:rsid w:val="00396BDC"/>
    <w:rsid w:val="003D512C"/>
    <w:rsid w:val="003E6D29"/>
    <w:rsid w:val="00400CC6"/>
    <w:rsid w:val="00403117"/>
    <w:rsid w:val="00442704"/>
    <w:rsid w:val="00461390"/>
    <w:rsid w:val="004C3C0C"/>
    <w:rsid w:val="004C79B2"/>
    <w:rsid w:val="005178B3"/>
    <w:rsid w:val="00556C05"/>
    <w:rsid w:val="005827E5"/>
    <w:rsid w:val="005A1A25"/>
    <w:rsid w:val="005B12C2"/>
    <w:rsid w:val="005C5B4D"/>
    <w:rsid w:val="005E18F5"/>
    <w:rsid w:val="005E2016"/>
    <w:rsid w:val="005E2166"/>
    <w:rsid w:val="005E4F0C"/>
    <w:rsid w:val="0062575F"/>
    <w:rsid w:val="006278A9"/>
    <w:rsid w:val="00631A18"/>
    <w:rsid w:val="00633DE4"/>
    <w:rsid w:val="00635FF4"/>
    <w:rsid w:val="00656673"/>
    <w:rsid w:val="00682411"/>
    <w:rsid w:val="006B6E8D"/>
    <w:rsid w:val="006B7856"/>
    <w:rsid w:val="006D6B93"/>
    <w:rsid w:val="006E43CD"/>
    <w:rsid w:val="00703873"/>
    <w:rsid w:val="007179E5"/>
    <w:rsid w:val="00722779"/>
    <w:rsid w:val="00724892"/>
    <w:rsid w:val="00725D6B"/>
    <w:rsid w:val="00730005"/>
    <w:rsid w:val="00763E68"/>
    <w:rsid w:val="007810F6"/>
    <w:rsid w:val="007852D2"/>
    <w:rsid w:val="00790A14"/>
    <w:rsid w:val="007A1F7C"/>
    <w:rsid w:val="007A5901"/>
    <w:rsid w:val="007F13AB"/>
    <w:rsid w:val="007F6076"/>
    <w:rsid w:val="00802C2C"/>
    <w:rsid w:val="00810AA7"/>
    <w:rsid w:val="008532CC"/>
    <w:rsid w:val="008823FE"/>
    <w:rsid w:val="0089158C"/>
    <w:rsid w:val="008C1BF0"/>
    <w:rsid w:val="008C5692"/>
    <w:rsid w:val="008D6AED"/>
    <w:rsid w:val="008E6BB9"/>
    <w:rsid w:val="00924046"/>
    <w:rsid w:val="009364FE"/>
    <w:rsid w:val="009455F1"/>
    <w:rsid w:val="0096657B"/>
    <w:rsid w:val="009726F6"/>
    <w:rsid w:val="009C4FC1"/>
    <w:rsid w:val="009E670C"/>
    <w:rsid w:val="00A1082A"/>
    <w:rsid w:val="00A40E61"/>
    <w:rsid w:val="00A42633"/>
    <w:rsid w:val="00A432E7"/>
    <w:rsid w:val="00A63310"/>
    <w:rsid w:val="00A6661E"/>
    <w:rsid w:val="00A77FBB"/>
    <w:rsid w:val="00AA4F4B"/>
    <w:rsid w:val="00AA5CE9"/>
    <w:rsid w:val="00AE6F94"/>
    <w:rsid w:val="00B016B9"/>
    <w:rsid w:val="00B7286C"/>
    <w:rsid w:val="00BB01CF"/>
    <w:rsid w:val="00BC3229"/>
    <w:rsid w:val="00BC4C49"/>
    <w:rsid w:val="00BE59E4"/>
    <w:rsid w:val="00BF24AA"/>
    <w:rsid w:val="00BF24FE"/>
    <w:rsid w:val="00C05354"/>
    <w:rsid w:val="00C0788E"/>
    <w:rsid w:val="00C26EC8"/>
    <w:rsid w:val="00C3211A"/>
    <w:rsid w:val="00C4206E"/>
    <w:rsid w:val="00C62C12"/>
    <w:rsid w:val="00C72262"/>
    <w:rsid w:val="00C73B96"/>
    <w:rsid w:val="00C745AE"/>
    <w:rsid w:val="00C822BF"/>
    <w:rsid w:val="00CA152B"/>
    <w:rsid w:val="00CB7BE1"/>
    <w:rsid w:val="00CC6FC2"/>
    <w:rsid w:val="00CE5EB9"/>
    <w:rsid w:val="00CF3152"/>
    <w:rsid w:val="00D02319"/>
    <w:rsid w:val="00D2658B"/>
    <w:rsid w:val="00D600AF"/>
    <w:rsid w:val="00D71875"/>
    <w:rsid w:val="00DB4D56"/>
    <w:rsid w:val="00DD0169"/>
    <w:rsid w:val="00DF7BE9"/>
    <w:rsid w:val="00E158F7"/>
    <w:rsid w:val="00E32259"/>
    <w:rsid w:val="00E50E92"/>
    <w:rsid w:val="00E76AA3"/>
    <w:rsid w:val="00E852F8"/>
    <w:rsid w:val="00E874EB"/>
    <w:rsid w:val="00E90326"/>
    <w:rsid w:val="00E95DA2"/>
    <w:rsid w:val="00EA0B8C"/>
    <w:rsid w:val="00EB4B74"/>
    <w:rsid w:val="00EB4FE2"/>
    <w:rsid w:val="00ED7FF9"/>
    <w:rsid w:val="00F35635"/>
    <w:rsid w:val="00F920C6"/>
    <w:rsid w:val="00FA70CF"/>
    <w:rsid w:val="00FB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AC8B9D-8D16-489C-B5A7-D0E6E2E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34"/>
    <w:qFormat/>
    <w:rsid w:val="005C5B4D"/>
    <w:pPr>
      <w:ind w:left="720"/>
      <w:contextualSpacing/>
    </w:pPr>
  </w:style>
  <w:style w:type="character" w:customStyle="1" w:styleId="a5">
    <w:name w:val="Абзац списка Знак"/>
    <w:link w:val="a4"/>
    <w:uiPriority w:val="34"/>
    <w:locked/>
    <w:rsid w:val="005C5B4D"/>
  </w:style>
  <w:style w:type="paragraph" w:styleId="a6">
    <w:name w:val="Normal (Web)"/>
    <w:basedOn w:val="a"/>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Заголовок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 w:type="paragraph" w:styleId="ae">
    <w:name w:val="header"/>
    <w:basedOn w:val="a"/>
    <w:link w:val="af"/>
    <w:uiPriority w:val="99"/>
    <w:unhideWhenUsed/>
    <w:rsid w:val="003D512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512C"/>
    <w:rPr>
      <w:lang w:eastAsia="en-US"/>
    </w:rPr>
  </w:style>
  <w:style w:type="character" w:styleId="af0">
    <w:name w:val="Emphasis"/>
    <w:basedOn w:val="a0"/>
    <w:qFormat/>
    <w:locked/>
    <w:rsid w:val="005E2016"/>
    <w:rPr>
      <w:i/>
      <w:iCs/>
    </w:rPr>
  </w:style>
  <w:style w:type="paragraph" w:styleId="af1">
    <w:name w:val="No Spacing"/>
    <w:uiPriority w:val="1"/>
    <w:qFormat/>
    <w:rsid w:val="005E2016"/>
    <w:rPr>
      <w:lang w:eastAsia="en-US"/>
    </w:rPr>
  </w:style>
  <w:style w:type="paragraph" w:styleId="11">
    <w:name w:val="toc 1"/>
    <w:basedOn w:val="a"/>
    <w:next w:val="a"/>
    <w:autoRedefine/>
    <w:uiPriority w:val="39"/>
    <w:locked/>
    <w:rsid w:val="000B30CB"/>
    <w:pPr>
      <w:spacing w:after="100"/>
    </w:pPr>
  </w:style>
  <w:style w:type="paragraph" w:styleId="32">
    <w:name w:val="Body Text 3"/>
    <w:basedOn w:val="a"/>
    <w:link w:val="33"/>
    <w:unhideWhenUsed/>
    <w:rsid w:val="00DB4D56"/>
    <w:pPr>
      <w:widowControl w:val="0"/>
      <w:snapToGrid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B4D56"/>
    <w:rPr>
      <w:rFonts w:ascii="Times New Roman" w:eastAsia="Times New Roman" w:hAnsi="Times New Roman"/>
      <w:sz w:val="16"/>
      <w:szCs w:val="16"/>
    </w:rPr>
  </w:style>
  <w:style w:type="paragraph" w:customStyle="1" w:styleId="ConsNormal">
    <w:name w:val="ConsNormal"/>
    <w:rsid w:val="00DB4D56"/>
    <w:pPr>
      <w:widowControl w:val="0"/>
      <w:autoSpaceDE w:val="0"/>
      <w:autoSpaceDN w:val="0"/>
      <w:adjustRightInd w:val="0"/>
      <w:ind w:right="19772" w:firstLine="720"/>
    </w:pPr>
    <w:rPr>
      <w:rFonts w:ascii="Arial" w:eastAsia="Times New Roman" w:hAnsi="Arial" w:cs="Arial"/>
      <w:sz w:val="20"/>
      <w:szCs w:val="20"/>
    </w:rPr>
  </w:style>
  <w:style w:type="paragraph" w:customStyle="1" w:styleId="Style18">
    <w:name w:val="Style18"/>
    <w:basedOn w:val="a"/>
    <w:rsid w:val="00DB4D56"/>
    <w:pPr>
      <w:widowControl w:val="0"/>
      <w:autoSpaceDE w:val="0"/>
      <w:autoSpaceDN w:val="0"/>
      <w:adjustRightInd w:val="0"/>
      <w:spacing w:after="0" w:line="216" w:lineRule="exact"/>
      <w:jc w:val="center"/>
    </w:pPr>
    <w:rPr>
      <w:rFonts w:ascii="Times New Roman" w:eastAsia="Times New Roman" w:hAnsi="Times New Roman"/>
      <w:sz w:val="24"/>
      <w:szCs w:val="24"/>
      <w:lang w:eastAsia="ru-RU"/>
    </w:rPr>
  </w:style>
  <w:style w:type="paragraph" w:customStyle="1" w:styleId="Style21">
    <w:name w:val="Style21"/>
    <w:basedOn w:val="a"/>
    <w:rsid w:val="00DB4D56"/>
    <w:pPr>
      <w:widowControl w:val="0"/>
      <w:autoSpaceDE w:val="0"/>
      <w:autoSpaceDN w:val="0"/>
      <w:adjustRightInd w:val="0"/>
      <w:spacing w:after="0" w:line="219" w:lineRule="exact"/>
      <w:jc w:val="both"/>
    </w:pPr>
    <w:rPr>
      <w:rFonts w:ascii="Times New Roman" w:eastAsia="Times New Roman" w:hAnsi="Times New Roman"/>
      <w:sz w:val="24"/>
      <w:szCs w:val="24"/>
      <w:lang w:eastAsia="ru-RU"/>
    </w:rPr>
  </w:style>
  <w:style w:type="character" w:customStyle="1" w:styleId="FontStyle46">
    <w:name w:val="Font Style46"/>
    <w:rsid w:val="00DB4D56"/>
    <w:rPr>
      <w:rFonts w:ascii="Times New Roman" w:hAnsi="Times New Roman" w:cs="Times New Roman"/>
      <w:sz w:val="16"/>
      <w:szCs w:val="16"/>
    </w:rPr>
  </w:style>
  <w:style w:type="character" w:customStyle="1" w:styleId="FontStyle60">
    <w:name w:val="Font Style60"/>
    <w:rsid w:val="00DB4D56"/>
    <w:rPr>
      <w:rFonts w:ascii="Times New Roman" w:hAnsi="Times New Roman" w:cs="Times New Roman"/>
      <w:b/>
      <w:bCs/>
      <w:sz w:val="16"/>
      <w:szCs w:val="16"/>
    </w:rPr>
  </w:style>
  <w:style w:type="paragraph" w:customStyle="1" w:styleId="12">
    <w:name w:val="Абзац списка1"/>
    <w:basedOn w:val="a"/>
    <w:qFormat/>
    <w:rsid w:val="00DB4D56"/>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character" w:customStyle="1" w:styleId="34">
    <w:name w:val="Основной текст (3)_"/>
    <w:link w:val="35"/>
    <w:locked/>
    <w:rsid w:val="00C4206E"/>
    <w:rPr>
      <w:b/>
      <w:bCs/>
      <w:shd w:val="clear" w:color="auto" w:fill="FFFFFF"/>
    </w:rPr>
  </w:style>
  <w:style w:type="paragraph" w:customStyle="1" w:styleId="35">
    <w:name w:val="Основной текст (3)"/>
    <w:basedOn w:val="a"/>
    <w:link w:val="34"/>
    <w:rsid w:val="00C4206E"/>
    <w:pPr>
      <w:widowControl w:val="0"/>
      <w:shd w:val="clear" w:color="auto" w:fill="FFFFFF"/>
      <w:spacing w:after="0" w:line="264" w:lineRule="exact"/>
      <w:jc w:val="center"/>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26" Type="http://schemas.openxmlformats.org/officeDocument/2006/relationships/hyperlink" Target="https://book.ru/book/935729" TargetMode="External"/><Relationship Id="rId39" Type="http://schemas.openxmlformats.org/officeDocument/2006/relationships/theme" Target="theme/theme1.xml"/><Relationship Id="rId21" Type="http://schemas.openxmlformats.org/officeDocument/2006/relationships/hyperlink" Target="http://www.iprbookshop.ru/16789.html" TargetMode="External"/><Relationship Id="rId34" Type="http://schemas.openxmlformats.org/officeDocument/2006/relationships/hyperlink" Target="https://www.biblio-online.ru/bcode/432222"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hyperlink" Target="https://znanium.com/catalog/product/1043982" TargetMode="External"/><Relationship Id="rId33" Type="http://schemas.openxmlformats.org/officeDocument/2006/relationships/hyperlink" Target="https://www.biblio-online.ru/bcode/44217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29" Type="http://schemas.openxmlformats.org/officeDocument/2006/relationships/hyperlink" Target="https://book.ru/book/9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hyperlink" Target="http://ebs.prospekt.org/book/35683" TargetMode="External"/><Relationship Id="rId32" Type="http://schemas.openxmlformats.org/officeDocument/2006/relationships/hyperlink" Target="https://www.biblio-online.ru/bcode/44217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hyperlink" Target="https://znanium.com/catalog/product/1048518" TargetMode="External"/><Relationship Id="rId28" Type="http://schemas.openxmlformats.org/officeDocument/2006/relationships/hyperlink" Target="https://znanium.com/catalog/product/548738" TargetMode="External"/><Relationship Id="rId36" Type="http://schemas.openxmlformats.org/officeDocument/2006/relationships/hyperlink" Target="https://www.biblio-online.ru/bcode/438289" TargetMode="Externa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31" Type="http://schemas.openxmlformats.org/officeDocument/2006/relationships/hyperlink" Target="https://www.biblio-online.ru/bcode/447136"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 Id="rId27" Type="http://schemas.openxmlformats.org/officeDocument/2006/relationships/hyperlink" Target="https://book.ru/book/934424" TargetMode="External"/><Relationship Id="rId30" Type="http://schemas.openxmlformats.org/officeDocument/2006/relationships/hyperlink" Target="https://www.biblio-online.ru/bcode/428567" TargetMode="External"/><Relationship Id="rId35" Type="http://schemas.openxmlformats.org/officeDocument/2006/relationships/hyperlink" Target="https://www.biblio-online.ru/bcode/429063" TargetMode="External"/><Relationship Id="rId8" Type="http://schemas.openxmlformats.org/officeDocument/2006/relationships/hyperlink" Target="http://ebs.prospekt.org/book/30196/page/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48B0-E537-4761-ACF6-B38C48D2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10302</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Петрова</dc:creator>
  <cp:keywords/>
  <dc:description/>
  <cp:lastModifiedBy>Корнеева Ангелина Романовна</cp:lastModifiedBy>
  <cp:revision>2</cp:revision>
  <cp:lastPrinted>2023-10-31T08:52:00Z</cp:lastPrinted>
  <dcterms:created xsi:type="dcterms:W3CDTF">2023-12-06T09:03:00Z</dcterms:created>
  <dcterms:modified xsi:type="dcterms:W3CDTF">2023-12-06T09:03:00Z</dcterms:modified>
</cp:coreProperties>
</file>